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style1.xml" ContentType="application/vnd.ms-office.chartstyle+xml"/>
  <Override PartName="/word/charts/chartEx1.xml" ContentType="application/vnd.ms-office.chartex+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236F0" w:rsidP="00DA4C0F" w14:paraId="0A593799" w14:textId="1BB69CCF">
      <w:pPr>
        <w:jc w:val="center"/>
      </w:pPr>
    </w:p>
    <w:p w:rsidR="00D236F0" w:rsidP="00DA4C0F" w14:paraId="47AA7BD4" w14:textId="725D4A8E">
      <w:pPr>
        <w:jc w:val="center"/>
      </w:pPr>
    </w:p>
    <w:p w:rsidR="00D236F0" w:rsidP="00DA4C0F" w14:paraId="000221ED" w14:textId="6CDC29C8">
      <w:pPr>
        <w:jc w:val="center"/>
      </w:pPr>
    </w:p>
    <w:p w:rsidR="00D236F0" w:rsidP="00DA4C0F" w14:paraId="553BCFB3" w14:textId="09C4C788">
      <w:pPr>
        <w:jc w:val="center"/>
      </w:pPr>
    </w:p>
    <w:p w:rsidR="00A1348C" w:rsidP="00DA4C0F" w14:paraId="5D2753E4" w14:textId="48CA4777">
      <w:pPr>
        <w:jc w:val="center"/>
      </w:pPr>
    </w:p>
    <w:p w:rsidR="00A1348C" w:rsidP="00DA4C0F" w14:paraId="132480D1" w14:textId="7A6E8A91">
      <w:pPr>
        <w:jc w:val="center"/>
      </w:pPr>
    </w:p>
    <w:p w:rsidR="00A1348C" w:rsidP="00DA4C0F" w14:paraId="7DC6E92A" w14:textId="52EBE046">
      <w:pPr>
        <w:jc w:val="center"/>
      </w:pPr>
    </w:p>
    <w:p w:rsidR="00A1348C" w:rsidP="00DA4C0F" w14:paraId="3E07CC8C" w14:textId="4C3EFF02">
      <w:pPr>
        <w:jc w:val="center"/>
      </w:pPr>
    </w:p>
    <w:p w:rsidR="00A1348C" w:rsidP="00DA4C0F" w14:paraId="27C9DC00" w14:textId="0609B18A">
      <w:pPr>
        <w:jc w:val="center"/>
      </w:pPr>
    </w:p>
    <w:p w:rsidR="00A1348C" w:rsidP="00DA4C0F" w14:paraId="3CEC9DD3" w14:textId="5C6F8550">
      <w:pPr>
        <w:jc w:val="center"/>
      </w:pPr>
    </w:p>
    <w:p w:rsidR="00A1348C" w:rsidP="00DA4C0F" w14:paraId="0C932D68" w14:textId="458AE9B7">
      <w:pPr>
        <w:jc w:val="center"/>
      </w:pPr>
      <w:r>
        <w:t>Time Taken for Holding Breath</w:t>
      </w:r>
    </w:p>
    <w:p w:rsidR="00A1348C" w:rsidP="00DA4C0F" w14:paraId="7D34F728" w14:textId="054C9CFA">
      <w:pPr>
        <w:jc w:val="center"/>
      </w:pPr>
      <w:r>
        <w:t>Name</w:t>
      </w:r>
    </w:p>
    <w:p w:rsidR="00A1348C" w:rsidP="00DA4C0F" w14:paraId="672ED5B2" w14:textId="6DDC7C02">
      <w:pPr>
        <w:jc w:val="center"/>
      </w:pPr>
      <w:r>
        <w:t>Institutional Affiliation</w:t>
      </w:r>
    </w:p>
    <w:p w:rsidR="00D236F0" w:rsidP="00DA4C0F" w14:paraId="5FDFA537" w14:textId="21D22A64">
      <w:pPr>
        <w:jc w:val="center"/>
      </w:pPr>
    </w:p>
    <w:p w:rsidR="00D236F0" w:rsidP="00DA4C0F" w14:paraId="16B0F807" w14:textId="1E27D2C7">
      <w:pPr>
        <w:jc w:val="center"/>
      </w:pPr>
    </w:p>
    <w:p w:rsidR="00D236F0" w:rsidP="00DA4C0F" w14:paraId="78CDD28A" w14:textId="0B12E575">
      <w:pPr>
        <w:jc w:val="center"/>
      </w:pPr>
    </w:p>
    <w:p w:rsidR="00D236F0" w:rsidP="00DA4C0F" w14:paraId="6EF96D94" w14:textId="71EDA9D1">
      <w:pPr>
        <w:jc w:val="center"/>
      </w:pPr>
    </w:p>
    <w:p w:rsidR="00D236F0" w:rsidP="00DA4C0F" w14:paraId="4598BC39" w14:textId="0F79B5F2">
      <w:pPr>
        <w:jc w:val="center"/>
      </w:pPr>
    </w:p>
    <w:p w:rsidR="00D236F0" w:rsidP="00DA4C0F" w14:paraId="4B45B338" w14:textId="4BF94EEC">
      <w:pPr>
        <w:jc w:val="center"/>
      </w:pPr>
    </w:p>
    <w:p w:rsidR="00D236F0" w:rsidP="00DA4C0F" w14:paraId="36559CEF" w14:textId="0D725791">
      <w:pPr>
        <w:jc w:val="center"/>
      </w:pPr>
    </w:p>
    <w:p w:rsidR="00D236F0" w:rsidP="00A1348C" w14:paraId="1CC16BF2" w14:textId="3E8E49F2"/>
    <w:p w:rsidR="00A1348C" w:rsidP="00A1348C" w14:paraId="73B78E12" w14:textId="77777777"/>
    <w:p w:rsidR="00D236F0" w:rsidP="00DA4C0F" w14:paraId="78D8448D" w14:textId="77777777">
      <w:pPr>
        <w:jc w:val="center"/>
      </w:pPr>
    </w:p>
    <w:p w:rsidR="00095ADA" w:rsidRPr="00DA4C0F" w:rsidP="00DA4C0F" w14:paraId="5DCC75C3" w14:textId="432555CB">
      <w:pPr>
        <w:jc w:val="center"/>
      </w:pPr>
      <w:r w:rsidRPr="00DA4C0F">
        <w:t>Method</w:t>
      </w:r>
    </w:p>
    <w:p w:rsidR="00DD2E9B" w:rsidRPr="00411F5E" w:rsidP="001C2459" w14:paraId="491401D9" w14:textId="24A478D7">
      <w:pPr>
        <w:ind w:firstLine="720"/>
      </w:pPr>
      <w:r w:rsidRPr="00411F5E">
        <w:t>The data for this study was collected from</w:t>
      </w:r>
      <w:r w:rsidRPr="00411F5E" w:rsidR="00030146">
        <w:t xml:space="preserve"> family members and</w:t>
      </w:r>
      <w:r w:rsidRPr="00411F5E">
        <w:t xml:space="preserve"> friends on Facebook, Twitter, and Instagram. The main methods of data collection used were questionnaires and experimentation. The sample for the study selected is 4</w:t>
      </w:r>
      <w:r w:rsidRPr="00411F5E" w:rsidR="009F4DC6">
        <w:t>5</w:t>
      </w:r>
      <w:r w:rsidRPr="00411F5E">
        <w:t xml:space="preserve">. </w:t>
      </w:r>
      <w:r w:rsidRPr="00411F5E" w:rsidR="00CE4F61">
        <w:t>Fifteen people were obtained from Facebook, Fifteen from Twitter, and another fifteen people from Instagram to constitute our sample size of 45.</w:t>
      </w:r>
      <w:r w:rsidRPr="00411F5E" w:rsidR="000C21DC">
        <w:t xml:space="preserve"> The participants for the study were friends and family members. The information from the family members was collected using experimentation</w:t>
      </w:r>
      <w:r w:rsidRPr="00411F5E" w:rsidR="007F51D7">
        <w:t xml:space="preserve"> since they were at proximity. The members were randomly selected in such a way that each member had an equal chance of being selected to participate in the study</w:t>
      </w:r>
      <w:r w:rsidRPr="00411F5E" w:rsidR="009916E8">
        <w:t xml:space="preserve">. The data from friends were retrieved through questionnaires. We connected with some of my friends on Facebook, Twitter, and Instagram. I posted both on Facebook, Twitter, and Instagram about the </w:t>
      </w:r>
      <w:r w:rsidRPr="00411F5E" w:rsidR="00BB2684">
        <w:t>research and asked any friend who will be willing to take part in the study to message me. Fifteen people were</w:t>
      </w:r>
      <w:r w:rsidRPr="00411F5E" w:rsidR="009C46E9">
        <w:t xml:space="preserve"> randomly</w:t>
      </w:r>
      <w:r w:rsidRPr="00411F5E" w:rsidR="00BB2684">
        <w:t xml:space="preserve"> selected from those </w:t>
      </w:r>
      <w:r w:rsidRPr="00411F5E" w:rsidR="009C46E9">
        <w:t xml:space="preserve">who </w:t>
      </w:r>
      <w:r w:rsidRPr="00411F5E" w:rsidR="00500269">
        <w:t>responded on Facebook</w:t>
      </w:r>
      <w:r w:rsidRPr="00411F5E" w:rsidR="00114C11">
        <w:t>, Twitter, and Instagram.</w:t>
      </w:r>
      <w:r w:rsidRPr="00411F5E" w:rsidR="005F3F89">
        <w:t xml:space="preserve"> The question was then provided to them to tell how long they hold their breath.</w:t>
      </w:r>
      <w:r w:rsidRPr="00411F5E" w:rsidR="001300B8">
        <w:t xml:space="preserve"> Some opted to do experimentation because they were not certain. Those who were certain </w:t>
      </w:r>
      <w:r w:rsidRPr="00411F5E" w:rsidR="00D93377">
        <w:t xml:space="preserve">about the time </w:t>
      </w:r>
      <w:r w:rsidRPr="00411F5E" w:rsidR="001300B8">
        <w:t>filled the questionnaire, but those who were not sure did experimentation on Facebook and Instagram live so I could watch and record the informatio</w:t>
      </w:r>
      <w:r w:rsidRPr="00411F5E" w:rsidR="002E5CBB">
        <w:t>n.</w:t>
      </w:r>
    </w:p>
    <w:p w:rsidR="001C2459" w:rsidRPr="00DA4C0F" w:rsidP="00DA4C0F" w14:paraId="54BCA23A" w14:textId="7E672BD4">
      <w:pPr>
        <w:jc w:val="center"/>
      </w:pPr>
      <w:r w:rsidRPr="00DA4C0F">
        <w:t>Data</w:t>
      </w:r>
    </w:p>
    <w:tbl>
      <w:tblPr>
        <w:tblStyle w:val="TableGrid"/>
        <w:tblW w:w="0" w:type="auto"/>
        <w:tblLook w:val="04A0"/>
      </w:tblPr>
      <w:tblGrid>
        <w:gridCol w:w="960"/>
        <w:gridCol w:w="3280"/>
      </w:tblGrid>
      <w:tr w14:paraId="68D677AE" w14:textId="77777777" w:rsidTr="00C2181F">
        <w:tblPrEx>
          <w:tblW w:w="0" w:type="auto"/>
          <w:tblLook w:val="04A0"/>
        </w:tblPrEx>
        <w:trPr>
          <w:trHeight w:val="300"/>
        </w:trPr>
        <w:tc>
          <w:tcPr>
            <w:tcW w:w="960" w:type="dxa"/>
            <w:noWrap/>
            <w:hideMark/>
          </w:tcPr>
          <w:p w:rsidR="00C2181F" w:rsidRPr="00411F5E" w14:paraId="3F9D998B" w14:textId="77777777">
            <w:r w:rsidRPr="00411F5E">
              <w:t>Person</w:t>
            </w:r>
          </w:p>
        </w:tc>
        <w:tc>
          <w:tcPr>
            <w:tcW w:w="3280" w:type="dxa"/>
            <w:noWrap/>
            <w:hideMark/>
          </w:tcPr>
          <w:p w:rsidR="00C2181F" w:rsidRPr="00411F5E" w14:paraId="1C183C85" w14:textId="6916528C">
            <w:r w:rsidRPr="00411F5E">
              <w:t>Time for holding breath(seconds)</w:t>
            </w:r>
          </w:p>
        </w:tc>
      </w:tr>
      <w:tr w14:paraId="1DCE5355" w14:textId="77777777" w:rsidTr="00C2181F">
        <w:tblPrEx>
          <w:tblW w:w="0" w:type="auto"/>
          <w:tblLook w:val="04A0"/>
        </w:tblPrEx>
        <w:trPr>
          <w:trHeight w:val="300"/>
        </w:trPr>
        <w:tc>
          <w:tcPr>
            <w:tcW w:w="960" w:type="dxa"/>
            <w:noWrap/>
            <w:hideMark/>
          </w:tcPr>
          <w:p w:rsidR="00C2181F" w:rsidRPr="00411F5E" w:rsidP="00C2181F" w14:paraId="06BA455A" w14:textId="77777777">
            <w:r w:rsidRPr="00411F5E">
              <w:t>1</w:t>
            </w:r>
          </w:p>
        </w:tc>
        <w:tc>
          <w:tcPr>
            <w:tcW w:w="3280" w:type="dxa"/>
            <w:noWrap/>
            <w:hideMark/>
          </w:tcPr>
          <w:p w:rsidR="00C2181F" w:rsidRPr="00411F5E" w:rsidP="00C2181F" w14:paraId="330339D4" w14:textId="77777777">
            <w:r w:rsidRPr="00411F5E">
              <w:t>35</w:t>
            </w:r>
          </w:p>
        </w:tc>
      </w:tr>
      <w:tr w14:paraId="6722C575" w14:textId="77777777" w:rsidTr="00C2181F">
        <w:tblPrEx>
          <w:tblW w:w="0" w:type="auto"/>
          <w:tblLook w:val="04A0"/>
        </w:tblPrEx>
        <w:trPr>
          <w:trHeight w:val="300"/>
        </w:trPr>
        <w:tc>
          <w:tcPr>
            <w:tcW w:w="960" w:type="dxa"/>
            <w:noWrap/>
            <w:hideMark/>
          </w:tcPr>
          <w:p w:rsidR="00C2181F" w:rsidRPr="00411F5E" w:rsidP="00C2181F" w14:paraId="0F5FAB24" w14:textId="77777777">
            <w:r w:rsidRPr="00411F5E">
              <w:t>2</w:t>
            </w:r>
          </w:p>
        </w:tc>
        <w:tc>
          <w:tcPr>
            <w:tcW w:w="3280" w:type="dxa"/>
            <w:noWrap/>
            <w:hideMark/>
          </w:tcPr>
          <w:p w:rsidR="00C2181F" w:rsidRPr="00411F5E" w:rsidP="00C2181F" w14:paraId="64352D96" w14:textId="77777777">
            <w:r w:rsidRPr="00411F5E">
              <w:t>45</w:t>
            </w:r>
          </w:p>
        </w:tc>
      </w:tr>
      <w:tr w14:paraId="7050E78C" w14:textId="77777777" w:rsidTr="00C2181F">
        <w:tblPrEx>
          <w:tblW w:w="0" w:type="auto"/>
          <w:tblLook w:val="04A0"/>
        </w:tblPrEx>
        <w:trPr>
          <w:trHeight w:val="300"/>
        </w:trPr>
        <w:tc>
          <w:tcPr>
            <w:tcW w:w="960" w:type="dxa"/>
            <w:noWrap/>
            <w:hideMark/>
          </w:tcPr>
          <w:p w:rsidR="00C2181F" w:rsidRPr="00411F5E" w:rsidP="00C2181F" w14:paraId="3BFDFDE9" w14:textId="77777777">
            <w:r w:rsidRPr="00411F5E">
              <w:t>3</w:t>
            </w:r>
          </w:p>
        </w:tc>
        <w:tc>
          <w:tcPr>
            <w:tcW w:w="3280" w:type="dxa"/>
            <w:noWrap/>
            <w:hideMark/>
          </w:tcPr>
          <w:p w:rsidR="00C2181F" w:rsidRPr="00411F5E" w:rsidP="00C2181F" w14:paraId="1A029669" w14:textId="77777777">
            <w:r w:rsidRPr="00411F5E">
              <w:t>48</w:t>
            </w:r>
          </w:p>
        </w:tc>
      </w:tr>
      <w:tr w14:paraId="0450973B" w14:textId="77777777" w:rsidTr="00C2181F">
        <w:tblPrEx>
          <w:tblW w:w="0" w:type="auto"/>
          <w:tblLook w:val="04A0"/>
        </w:tblPrEx>
        <w:trPr>
          <w:trHeight w:val="300"/>
        </w:trPr>
        <w:tc>
          <w:tcPr>
            <w:tcW w:w="960" w:type="dxa"/>
            <w:noWrap/>
            <w:hideMark/>
          </w:tcPr>
          <w:p w:rsidR="00C2181F" w:rsidRPr="00411F5E" w:rsidP="00C2181F" w14:paraId="6ACFE8E8" w14:textId="77777777">
            <w:r w:rsidRPr="00411F5E">
              <w:t>4</w:t>
            </w:r>
          </w:p>
        </w:tc>
        <w:tc>
          <w:tcPr>
            <w:tcW w:w="3280" w:type="dxa"/>
            <w:noWrap/>
            <w:hideMark/>
          </w:tcPr>
          <w:p w:rsidR="00C2181F" w:rsidRPr="00411F5E" w:rsidP="00C2181F" w14:paraId="452700A5" w14:textId="77777777">
            <w:r w:rsidRPr="00411F5E">
              <w:t>47</w:t>
            </w:r>
          </w:p>
        </w:tc>
      </w:tr>
      <w:tr w14:paraId="24C2C7D6" w14:textId="77777777" w:rsidTr="00C2181F">
        <w:tblPrEx>
          <w:tblW w:w="0" w:type="auto"/>
          <w:tblLook w:val="04A0"/>
        </w:tblPrEx>
        <w:trPr>
          <w:trHeight w:val="300"/>
        </w:trPr>
        <w:tc>
          <w:tcPr>
            <w:tcW w:w="960" w:type="dxa"/>
            <w:noWrap/>
            <w:hideMark/>
          </w:tcPr>
          <w:p w:rsidR="00C2181F" w:rsidRPr="00411F5E" w:rsidP="00C2181F" w14:paraId="22C66B62" w14:textId="77777777">
            <w:r w:rsidRPr="00411F5E">
              <w:t>5</w:t>
            </w:r>
          </w:p>
        </w:tc>
        <w:tc>
          <w:tcPr>
            <w:tcW w:w="3280" w:type="dxa"/>
            <w:noWrap/>
            <w:hideMark/>
          </w:tcPr>
          <w:p w:rsidR="00C2181F" w:rsidRPr="00411F5E" w:rsidP="00C2181F" w14:paraId="311243E0" w14:textId="77777777">
            <w:r w:rsidRPr="00411F5E">
              <w:t>30</w:t>
            </w:r>
          </w:p>
        </w:tc>
      </w:tr>
      <w:tr w14:paraId="54667DE2" w14:textId="77777777" w:rsidTr="00C2181F">
        <w:tblPrEx>
          <w:tblW w:w="0" w:type="auto"/>
          <w:tblLook w:val="04A0"/>
        </w:tblPrEx>
        <w:trPr>
          <w:trHeight w:val="300"/>
        </w:trPr>
        <w:tc>
          <w:tcPr>
            <w:tcW w:w="960" w:type="dxa"/>
            <w:noWrap/>
            <w:hideMark/>
          </w:tcPr>
          <w:p w:rsidR="00C2181F" w:rsidRPr="00411F5E" w:rsidP="00C2181F" w14:paraId="5F791FF4" w14:textId="77777777">
            <w:r w:rsidRPr="00411F5E">
              <w:t>6</w:t>
            </w:r>
          </w:p>
        </w:tc>
        <w:tc>
          <w:tcPr>
            <w:tcW w:w="3280" w:type="dxa"/>
            <w:noWrap/>
            <w:hideMark/>
          </w:tcPr>
          <w:p w:rsidR="00C2181F" w:rsidRPr="00411F5E" w:rsidP="00C2181F" w14:paraId="44CBAADB" w14:textId="77777777">
            <w:r w:rsidRPr="00411F5E">
              <w:t>70</w:t>
            </w:r>
          </w:p>
        </w:tc>
      </w:tr>
      <w:tr w14:paraId="4A4BFB47" w14:textId="77777777" w:rsidTr="00C2181F">
        <w:tblPrEx>
          <w:tblW w:w="0" w:type="auto"/>
          <w:tblLook w:val="04A0"/>
        </w:tblPrEx>
        <w:trPr>
          <w:trHeight w:val="300"/>
        </w:trPr>
        <w:tc>
          <w:tcPr>
            <w:tcW w:w="960" w:type="dxa"/>
            <w:noWrap/>
            <w:hideMark/>
          </w:tcPr>
          <w:p w:rsidR="00C2181F" w:rsidRPr="00411F5E" w:rsidP="00C2181F" w14:paraId="7AF81746" w14:textId="77777777">
            <w:r w:rsidRPr="00411F5E">
              <w:t>7</w:t>
            </w:r>
          </w:p>
        </w:tc>
        <w:tc>
          <w:tcPr>
            <w:tcW w:w="3280" w:type="dxa"/>
            <w:noWrap/>
            <w:hideMark/>
          </w:tcPr>
          <w:p w:rsidR="00C2181F" w:rsidRPr="00411F5E" w:rsidP="00C2181F" w14:paraId="1AA1BFE9" w14:textId="77777777">
            <w:r w:rsidRPr="00411F5E">
              <w:t>80</w:t>
            </w:r>
          </w:p>
        </w:tc>
      </w:tr>
      <w:tr w14:paraId="09D60965" w14:textId="77777777" w:rsidTr="00C2181F">
        <w:tblPrEx>
          <w:tblW w:w="0" w:type="auto"/>
          <w:tblLook w:val="04A0"/>
        </w:tblPrEx>
        <w:trPr>
          <w:trHeight w:val="300"/>
        </w:trPr>
        <w:tc>
          <w:tcPr>
            <w:tcW w:w="960" w:type="dxa"/>
            <w:noWrap/>
            <w:hideMark/>
          </w:tcPr>
          <w:p w:rsidR="00C2181F" w:rsidRPr="00411F5E" w:rsidP="00C2181F" w14:paraId="5FF39E05" w14:textId="77777777">
            <w:r w:rsidRPr="00411F5E">
              <w:t>8</w:t>
            </w:r>
          </w:p>
        </w:tc>
        <w:tc>
          <w:tcPr>
            <w:tcW w:w="3280" w:type="dxa"/>
            <w:noWrap/>
            <w:hideMark/>
          </w:tcPr>
          <w:p w:rsidR="00C2181F" w:rsidRPr="00411F5E" w:rsidP="00C2181F" w14:paraId="20020DBF" w14:textId="77777777">
            <w:r w:rsidRPr="00411F5E">
              <w:t>88</w:t>
            </w:r>
          </w:p>
        </w:tc>
      </w:tr>
      <w:tr w14:paraId="76F0C839" w14:textId="77777777" w:rsidTr="00C2181F">
        <w:tblPrEx>
          <w:tblW w:w="0" w:type="auto"/>
          <w:tblLook w:val="04A0"/>
        </w:tblPrEx>
        <w:trPr>
          <w:trHeight w:val="300"/>
        </w:trPr>
        <w:tc>
          <w:tcPr>
            <w:tcW w:w="960" w:type="dxa"/>
            <w:noWrap/>
            <w:hideMark/>
          </w:tcPr>
          <w:p w:rsidR="00C2181F" w:rsidRPr="00411F5E" w:rsidP="00C2181F" w14:paraId="73331339" w14:textId="77777777">
            <w:r w:rsidRPr="00411F5E">
              <w:t>9</w:t>
            </w:r>
          </w:p>
        </w:tc>
        <w:tc>
          <w:tcPr>
            <w:tcW w:w="3280" w:type="dxa"/>
            <w:noWrap/>
            <w:hideMark/>
          </w:tcPr>
          <w:p w:rsidR="00C2181F" w:rsidRPr="00411F5E" w:rsidP="00C2181F" w14:paraId="09756001" w14:textId="77777777">
            <w:r w:rsidRPr="00411F5E">
              <w:t>76</w:t>
            </w:r>
          </w:p>
        </w:tc>
      </w:tr>
      <w:tr w14:paraId="7387BB78" w14:textId="77777777" w:rsidTr="00C2181F">
        <w:tblPrEx>
          <w:tblW w:w="0" w:type="auto"/>
          <w:tblLook w:val="04A0"/>
        </w:tblPrEx>
        <w:trPr>
          <w:trHeight w:val="300"/>
        </w:trPr>
        <w:tc>
          <w:tcPr>
            <w:tcW w:w="960" w:type="dxa"/>
            <w:noWrap/>
            <w:hideMark/>
          </w:tcPr>
          <w:p w:rsidR="00C2181F" w:rsidRPr="00411F5E" w:rsidP="00C2181F" w14:paraId="0E3E25F3" w14:textId="77777777">
            <w:r w:rsidRPr="00411F5E">
              <w:t>10</w:t>
            </w:r>
          </w:p>
        </w:tc>
        <w:tc>
          <w:tcPr>
            <w:tcW w:w="3280" w:type="dxa"/>
            <w:noWrap/>
            <w:hideMark/>
          </w:tcPr>
          <w:p w:rsidR="00C2181F" w:rsidRPr="00411F5E" w:rsidP="00C2181F" w14:paraId="01429CD8" w14:textId="77777777">
            <w:r w:rsidRPr="00411F5E">
              <w:t>70</w:t>
            </w:r>
          </w:p>
        </w:tc>
      </w:tr>
      <w:tr w14:paraId="1F963698" w14:textId="77777777" w:rsidTr="00C2181F">
        <w:tblPrEx>
          <w:tblW w:w="0" w:type="auto"/>
          <w:tblLook w:val="04A0"/>
        </w:tblPrEx>
        <w:trPr>
          <w:trHeight w:val="300"/>
        </w:trPr>
        <w:tc>
          <w:tcPr>
            <w:tcW w:w="960" w:type="dxa"/>
            <w:noWrap/>
            <w:hideMark/>
          </w:tcPr>
          <w:p w:rsidR="00C2181F" w:rsidRPr="00411F5E" w:rsidP="00C2181F" w14:paraId="392FE2DB" w14:textId="77777777">
            <w:r w:rsidRPr="00411F5E">
              <w:t>11</w:t>
            </w:r>
          </w:p>
        </w:tc>
        <w:tc>
          <w:tcPr>
            <w:tcW w:w="3280" w:type="dxa"/>
            <w:noWrap/>
            <w:hideMark/>
          </w:tcPr>
          <w:p w:rsidR="00C2181F" w:rsidRPr="00411F5E" w:rsidP="00C2181F" w14:paraId="7D1EBF1A" w14:textId="77777777">
            <w:r w:rsidRPr="00411F5E">
              <w:t>90</w:t>
            </w:r>
          </w:p>
        </w:tc>
      </w:tr>
      <w:tr w14:paraId="4765A9C2" w14:textId="77777777" w:rsidTr="00C2181F">
        <w:tblPrEx>
          <w:tblW w:w="0" w:type="auto"/>
          <w:tblLook w:val="04A0"/>
        </w:tblPrEx>
        <w:trPr>
          <w:trHeight w:val="300"/>
        </w:trPr>
        <w:tc>
          <w:tcPr>
            <w:tcW w:w="960" w:type="dxa"/>
            <w:noWrap/>
            <w:hideMark/>
          </w:tcPr>
          <w:p w:rsidR="00C2181F" w:rsidRPr="00411F5E" w:rsidP="00C2181F" w14:paraId="60B9194B" w14:textId="77777777">
            <w:r w:rsidRPr="00411F5E">
              <w:t>12</w:t>
            </w:r>
          </w:p>
        </w:tc>
        <w:tc>
          <w:tcPr>
            <w:tcW w:w="3280" w:type="dxa"/>
            <w:noWrap/>
            <w:hideMark/>
          </w:tcPr>
          <w:p w:rsidR="00C2181F" w:rsidRPr="00411F5E" w:rsidP="00C2181F" w14:paraId="380C354D" w14:textId="77777777">
            <w:r w:rsidRPr="00411F5E">
              <w:t>100</w:t>
            </w:r>
          </w:p>
        </w:tc>
      </w:tr>
      <w:tr w14:paraId="1508A10C" w14:textId="77777777" w:rsidTr="00C2181F">
        <w:tblPrEx>
          <w:tblW w:w="0" w:type="auto"/>
          <w:tblLook w:val="04A0"/>
        </w:tblPrEx>
        <w:trPr>
          <w:trHeight w:val="300"/>
        </w:trPr>
        <w:tc>
          <w:tcPr>
            <w:tcW w:w="960" w:type="dxa"/>
            <w:noWrap/>
            <w:hideMark/>
          </w:tcPr>
          <w:p w:rsidR="00C2181F" w:rsidRPr="00411F5E" w:rsidP="00C2181F" w14:paraId="222E48B3" w14:textId="77777777">
            <w:r w:rsidRPr="00411F5E">
              <w:t>13</w:t>
            </w:r>
          </w:p>
        </w:tc>
        <w:tc>
          <w:tcPr>
            <w:tcW w:w="3280" w:type="dxa"/>
            <w:noWrap/>
            <w:hideMark/>
          </w:tcPr>
          <w:p w:rsidR="00C2181F" w:rsidRPr="00411F5E" w:rsidP="00C2181F" w14:paraId="64A7D0F8" w14:textId="77777777">
            <w:r w:rsidRPr="00411F5E">
              <w:t>28</w:t>
            </w:r>
          </w:p>
        </w:tc>
      </w:tr>
      <w:tr w14:paraId="5612AAC0" w14:textId="77777777" w:rsidTr="00C2181F">
        <w:tblPrEx>
          <w:tblW w:w="0" w:type="auto"/>
          <w:tblLook w:val="04A0"/>
        </w:tblPrEx>
        <w:trPr>
          <w:trHeight w:val="300"/>
        </w:trPr>
        <w:tc>
          <w:tcPr>
            <w:tcW w:w="960" w:type="dxa"/>
            <w:noWrap/>
            <w:hideMark/>
          </w:tcPr>
          <w:p w:rsidR="00C2181F" w:rsidRPr="00411F5E" w:rsidP="00C2181F" w14:paraId="071712DE" w14:textId="77777777">
            <w:r w:rsidRPr="00411F5E">
              <w:t>14</w:t>
            </w:r>
          </w:p>
        </w:tc>
        <w:tc>
          <w:tcPr>
            <w:tcW w:w="3280" w:type="dxa"/>
            <w:noWrap/>
            <w:hideMark/>
          </w:tcPr>
          <w:p w:rsidR="00C2181F" w:rsidRPr="00411F5E" w:rsidP="00C2181F" w14:paraId="1B3B8965" w14:textId="77777777">
            <w:r w:rsidRPr="00411F5E">
              <w:t>110</w:t>
            </w:r>
          </w:p>
        </w:tc>
      </w:tr>
      <w:tr w14:paraId="2436059E" w14:textId="77777777" w:rsidTr="00C2181F">
        <w:tblPrEx>
          <w:tblW w:w="0" w:type="auto"/>
          <w:tblLook w:val="04A0"/>
        </w:tblPrEx>
        <w:trPr>
          <w:trHeight w:val="300"/>
        </w:trPr>
        <w:tc>
          <w:tcPr>
            <w:tcW w:w="960" w:type="dxa"/>
            <w:noWrap/>
            <w:hideMark/>
          </w:tcPr>
          <w:p w:rsidR="00C2181F" w:rsidRPr="00411F5E" w:rsidP="00C2181F" w14:paraId="252D7765" w14:textId="77777777">
            <w:r w:rsidRPr="00411F5E">
              <w:t>15</w:t>
            </w:r>
          </w:p>
        </w:tc>
        <w:tc>
          <w:tcPr>
            <w:tcW w:w="3280" w:type="dxa"/>
            <w:noWrap/>
            <w:hideMark/>
          </w:tcPr>
          <w:p w:rsidR="00C2181F" w:rsidRPr="00411F5E" w:rsidP="00C2181F" w14:paraId="5C4A29E4" w14:textId="77777777">
            <w:r w:rsidRPr="00411F5E">
              <w:t>45</w:t>
            </w:r>
          </w:p>
        </w:tc>
      </w:tr>
      <w:tr w14:paraId="13EA3F93" w14:textId="77777777" w:rsidTr="00C2181F">
        <w:tblPrEx>
          <w:tblW w:w="0" w:type="auto"/>
          <w:tblLook w:val="04A0"/>
        </w:tblPrEx>
        <w:trPr>
          <w:trHeight w:val="300"/>
        </w:trPr>
        <w:tc>
          <w:tcPr>
            <w:tcW w:w="960" w:type="dxa"/>
            <w:noWrap/>
            <w:hideMark/>
          </w:tcPr>
          <w:p w:rsidR="00C2181F" w:rsidRPr="00411F5E" w:rsidP="00C2181F" w14:paraId="4782468E" w14:textId="77777777">
            <w:r w:rsidRPr="00411F5E">
              <w:t>16</w:t>
            </w:r>
          </w:p>
        </w:tc>
        <w:tc>
          <w:tcPr>
            <w:tcW w:w="3280" w:type="dxa"/>
            <w:noWrap/>
            <w:hideMark/>
          </w:tcPr>
          <w:p w:rsidR="00C2181F" w:rsidRPr="00411F5E" w:rsidP="00C2181F" w14:paraId="6BD98C5A" w14:textId="77777777">
            <w:r w:rsidRPr="00411F5E">
              <w:t>60</w:t>
            </w:r>
          </w:p>
        </w:tc>
      </w:tr>
      <w:tr w14:paraId="704B2D72" w14:textId="77777777" w:rsidTr="00C2181F">
        <w:tblPrEx>
          <w:tblW w:w="0" w:type="auto"/>
          <w:tblLook w:val="04A0"/>
        </w:tblPrEx>
        <w:trPr>
          <w:trHeight w:val="300"/>
        </w:trPr>
        <w:tc>
          <w:tcPr>
            <w:tcW w:w="960" w:type="dxa"/>
            <w:noWrap/>
            <w:hideMark/>
          </w:tcPr>
          <w:p w:rsidR="00C2181F" w:rsidRPr="00411F5E" w:rsidP="00C2181F" w14:paraId="1C95AD04" w14:textId="77777777">
            <w:r w:rsidRPr="00411F5E">
              <w:t>17</w:t>
            </w:r>
          </w:p>
        </w:tc>
        <w:tc>
          <w:tcPr>
            <w:tcW w:w="3280" w:type="dxa"/>
            <w:noWrap/>
            <w:hideMark/>
          </w:tcPr>
          <w:p w:rsidR="00C2181F" w:rsidRPr="00411F5E" w:rsidP="00C2181F" w14:paraId="351B384A" w14:textId="77777777">
            <w:r w:rsidRPr="00411F5E">
              <w:t>40</w:t>
            </w:r>
          </w:p>
        </w:tc>
      </w:tr>
      <w:tr w14:paraId="4474E526" w14:textId="77777777" w:rsidTr="00C2181F">
        <w:tblPrEx>
          <w:tblW w:w="0" w:type="auto"/>
          <w:tblLook w:val="04A0"/>
        </w:tblPrEx>
        <w:trPr>
          <w:trHeight w:val="300"/>
        </w:trPr>
        <w:tc>
          <w:tcPr>
            <w:tcW w:w="960" w:type="dxa"/>
            <w:noWrap/>
            <w:hideMark/>
          </w:tcPr>
          <w:p w:rsidR="00C2181F" w:rsidRPr="00411F5E" w:rsidP="00C2181F" w14:paraId="0F1B61F5" w14:textId="77777777">
            <w:r w:rsidRPr="00411F5E">
              <w:t>18</w:t>
            </w:r>
          </w:p>
        </w:tc>
        <w:tc>
          <w:tcPr>
            <w:tcW w:w="3280" w:type="dxa"/>
            <w:noWrap/>
            <w:hideMark/>
          </w:tcPr>
          <w:p w:rsidR="00C2181F" w:rsidRPr="00411F5E" w:rsidP="00C2181F" w14:paraId="2889AB14" w14:textId="77777777">
            <w:r w:rsidRPr="00411F5E">
              <w:t>30</w:t>
            </w:r>
          </w:p>
        </w:tc>
      </w:tr>
      <w:tr w14:paraId="0E20E8D5" w14:textId="77777777" w:rsidTr="00C2181F">
        <w:tblPrEx>
          <w:tblW w:w="0" w:type="auto"/>
          <w:tblLook w:val="04A0"/>
        </w:tblPrEx>
        <w:trPr>
          <w:trHeight w:val="300"/>
        </w:trPr>
        <w:tc>
          <w:tcPr>
            <w:tcW w:w="960" w:type="dxa"/>
            <w:noWrap/>
            <w:hideMark/>
          </w:tcPr>
          <w:p w:rsidR="00C2181F" w:rsidRPr="00411F5E" w:rsidP="00C2181F" w14:paraId="5387B633" w14:textId="77777777">
            <w:r w:rsidRPr="00411F5E">
              <w:t>19</w:t>
            </w:r>
          </w:p>
        </w:tc>
        <w:tc>
          <w:tcPr>
            <w:tcW w:w="3280" w:type="dxa"/>
            <w:noWrap/>
            <w:hideMark/>
          </w:tcPr>
          <w:p w:rsidR="00C2181F" w:rsidRPr="00411F5E" w:rsidP="00C2181F" w14:paraId="1865A2BD" w14:textId="77777777">
            <w:r w:rsidRPr="00411F5E">
              <w:t>25</w:t>
            </w:r>
          </w:p>
        </w:tc>
      </w:tr>
      <w:tr w14:paraId="2B5A4BCE" w14:textId="77777777" w:rsidTr="00C2181F">
        <w:tblPrEx>
          <w:tblW w:w="0" w:type="auto"/>
          <w:tblLook w:val="04A0"/>
        </w:tblPrEx>
        <w:trPr>
          <w:trHeight w:val="300"/>
        </w:trPr>
        <w:tc>
          <w:tcPr>
            <w:tcW w:w="960" w:type="dxa"/>
            <w:noWrap/>
            <w:hideMark/>
          </w:tcPr>
          <w:p w:rsidR="00C2181F" w:rsidRPr="00411F5E" w:rsidP="00C2181F" w14:paraId="1F90E163" w14:textId="77777777">
            <w:r w:rsidRPr="00411F5E">
              <w:t>20</w:t>
            </w:r>
          </w:p>
        </w:tc>
        <w:tc>
          <w:tcPr>
            <w:tcW w:w="3280" w:type="dxa"/>
            <w:noWrap/>
            <w:hideMark/>
          </w:tcPr>
          <w:p w:rsidR="00C2181F" w:rsidRPr="00411F5E" w:rsidP="00C2181F" w14:paraId="14235AAD" w14:textId="77777777">
            <w:r w:rsidRPr="00411F5E">
              <w:t>50</w:t>
            </w:r>
          </w:p>
        </w:tc>
      </w:tr>
      <w:tr w14:paraId="5EBB6D94" w14:textId="77777777" w:rsidTr="00C2181F">
        <w:tblPrEx>
          <w:tblW w:w="0" w:type="auto"/>
          <w:tblLook w:val="04A0"/>
        </w:tblPrEx>
        <w:trPr>
          <w:trHeight w:val="300"/>
        </w:trPr>
        <w:tc>
          <w:tcPr>
            <w:tcW w:w="960" w:type="dxa"/>
            <w:noWrap/>
            <w:hideMark/>
          </w:tcPr>
          <w:p w:rsidR="00C2181F" w:rsidRPr="00411F5E" w:rsidP="00C2181F" w14:paraId="421AF713" w14:textId="77777777">
            <w:r w:rsidRPr="00411F5E">
              <w:t>21</w:t>
            </w:r>
          </w:p>
        </w:tc>
        <w:tc>
          <w:tcPr>
            <w:tcW w:w="3280" w:type="dxa"/>
            <w:noWrap/>
            <w:hideMark/>
          </w:tcPr>
          <w:p w:rsidR="00C2181F" w:rsidRPr="00411F5E" w:rsidP="00C2181F" w14:paraId="1F857A8E" w14:textId="77777777">
            <w:r w:rsidRPr="00411F5E">
              <w:t>56</w:t>
            </w:r>
          </w:p>
        </w:tc>
      </w:tr>
      <w:tr w14:paraId="5F9A34E9" w14:textId="77777777" w:rsidTr="00C2181F">
        <w:tblPrEx>
          <w:tblW w:w="0" w:type="auto"/>
          <w:tblLook w:val="04A0"/>
        </w:tblPrEx>
        <w:trPr>
          <w:trHeight w:val="300"/>
        </w:trPr>
        <w:tc>
          <w:tcPr>
            <w:tcW w:w="960" w:type="dxa"/>
            <w:noWrap/>
            <w:hideMark/>
          </w:tcPr>
          <w:p w:rsidR="00C2181F" w:rsidRPr="00411F5E" w:rsidP="00C2181F" w14:paraId="5767B85B" w14:textId="77777777">
            <w:r w:rsidRPr="00411F5E">
              <w:t>22</w:t>
            </w:r>
          </w:p>
        </w:tc>
        <w:tc>
          <w:tcPr>
            <w:tcW w:w="3280" w:type="dxa"/>
            <w:noWrap/>
            <w:hideMark/>
          </w:tcPr>
          <w:p w:rsidR="00C2181F" w:rsidRPr="00411F5E" w:rsidP="00C2181F" w14:paraId="411862FC" w14:textId="77777777">
            <w:r w:rsidRPr="00411F5E">
              <w:t>78</w:t>
            </w:r>
          </w:p>
        </w:tc>
      </w:tr>
      <w:tr w14:paraId="0D3851D9" w14:textId="77777777" w:rsidTr="00C2181F">
        <w:tblPrEx>
          <w:tblW w:w="0" w:type="auto"/>
          <w:tblLook w:val="04A0"/>
        </w:tblPrEx>
        <w:trPr>
          <w:trHeight w:val="300"/>
        </w:trPr>
        <w:tc>
          <w:tcPr>
            <w:tcW w:w="960" w:type="dxa"/>
            <w:noWrap/>
            <w:hideMark/>
          </w:tcPr>
          <w:p w:rsidR="00C2181F" w:rsidRPr="00411F5E" w:rsidP="00C2181F" w14:paraId="39ECC6E8" w14:textId="77777777">
            <w:r w:rsidRPr="00411F5E">
              <w:t>23</w:t>
            </w:r>
          </w:p>
        </w:tc>
        <w:tc>
          <w:tcPr>
            <w:tcW w:w="3280" w:type="dxa"/>
            <w:noWrap/>
            <w:hideMark/>
          </w:tcPr>
          <w:p w:rsidR="00C2181F" w:rsidRPr="00411F5E" w:rsidP="00C2181F" w14:paraId="4B977A36" w14:textId="77777777">
            <w:r w:rsidRPr="00411F5E">
              <w:t>68</w:t>
            </w:r>
          </w:p>
        </w:tc>
      </w:tr>
      <w:tr w14:paraId="1BA51BD2" w14:textId="77777777" w:rsidTr="00C2181F">
        <w:tblPrEx>
          <w:tblW w:w="0" w:type="auto"/>
          <w:tblLook w:val="04A0"/>
        </w:tblPrEx>
        <w:trPr>
          <w:trHeight w:val="300"/>
        </w:trPr>
        <w:tc>
          <w:tcPr>
            <w:tcW w:w="960" w:type="dxa"/>
            <w:noWrap/>
            <w:hideMark/>
          </w:tcPr>
          <w:p w:rsidR="00C2181F" w:rsidRPr="00411F5E" w:rsidP="00C2181F" w14:paraId="44A89858" w14:textId="77777777">
            <w:r w:rsidRPr="00411F5E">
              <w:t>24</w:t>
            </w:r>
          </w:p>
        </w:tc>
        <w:tc>
          <w:tcPr>
            <w:tcW w:w="3280" w:type="dxa"/>
            <w:noWrap/>
            <w:hideMark/>
          </w:tcPr>
          <w:p w:rsidR="00C2181F" w:rsidRPr="00411F5E" w:rsidP="00C2181F" w14:paraId="12E94FBF" w14:textId="77777777">
            <w:r w:rsidRPr="00411F5E">
              <w:t>75</w:t>
            </w:r>
          </w:p>
        </w:tc>
      </w:tr>
      <w:tr w14:paraId="4479CC54" w14:textId="77777777" w:rsidTr="00C2181F">
        <w:tblPrEx>
          <w:tblW w:w="0" w:type="auto"/>
          <w:tblLook w:val="04A0"/>
        </w:tblPrEx>
        <w:trPr>
          <w:trHeight w:val="300"/>
        </w:trPr>
        <w:tc>
          <w:tcPr>
            <w:tcW w:w="960" w:type="dxa"/>
            <w:noWrap/>
            <w:hideMark/>
          </w:tcPr>
          <w:p w:rsidR="00C2181F" w:rsidRPr="00411F5E" w:rsidP="00C2181F" w14:paraId="2828FB11" w14:textId="77777777">
            <w:r w:rsidRPr="00411F5E">
              <w:t>25</w:t>
            </w:r>
          </w:p>
        </w:tc>
        <w:tc>
          <w:tcPr>
            <w:tcW w:w="3280" w:type="dxa"/>
            <w:noWrap/>
            <w:hideMark/>
          </w:tcPr>
          <w:p w:rsidR="00C2181F" w:rsidRPr="00411F5E" w:rsidP="00C2181F" w14:paraId="4734825C" w14:textId="77777777">
            <w:r w:rsidRPr="00411F5E">
              <w:t>99</w:t>
            </w:r>
          </w:p>
        </w:tc>
      </w:tr>
      <w:tr w14:paraId="7A451815" w14:textId="77777777" w:rsidTr="00C2181F">
        <w:tblPrEx>
          <w:tblW w:w="0" w:type="auto"/>
          <w:tblLook w:val="04A0"/>
        </w:tblPrEx>
        <w:trPr>
          <w:trHeight w:val="300"/>
        </w:trPr>
        <w:tc>
          <w:tcPr>
            <w:tcW w:w="960" w:type="dxa"/>
            <w:noWrap/>
            <w:hideMark/>
          </w:tcPr>
          <w:p w:rsidR="00C2181F" w:rsidRPr="00411F5E" w:rsidP="00C2181F" w14:paraId="0FA0823E" w14:textId="77777777">
            <w:r w:rsidRPr="00411F5E">
              <w:t>26</w:t>
            </w:r>
          </w:p>
        </w:tc>
        <w:tc>
          <w:tcPr>
            <w:tcW w:w="3280" w:type="dxa"/>
            <w:noWrap/>
            <w:hideMark/>
          </w:tcPr>
          <w:p w:rsidR="00C2181F" w:rsidRPr="00411F5E" w:rsidP="00C2181F" w14:paraId="1BB14231" w14:textId="77777777">
            <w:r w:rsidRPr="00411F5E">
              <w:t>100</w:t>
            </w:r>
          </w:p>
        </w:tc>
      </w:tr>
      <w:tr w14:paraId="0F0050C1" w14:textId="77777777" w:rsidTr="00C2181F">
        <w:tblPrEx>
          <w:tblW w:w="0" w:type="auto"/>
          <w:tblLook w:val="04A0"/>
        </w:tblPrEx>
        <w:trPr>
          <w:trHeight w:val="300"/>
        </w:trPr>
        <w:tc>
          <w:tcPr>
            <w:tcW w:w="960" w:type="dxa"/>
            <w:noWrap/>
            <w:hideMark/>
          </w:tcPr>
          <w:p w:rsidR="00C2181F" w:rsidRPr="00411F5E" w:rsidP="00C2181F" w14:paraId="47B9C601" w14:textId="77777777">
            <w:r w:rsidRPr="00411F5E">
              <w:t>27</w:t>
            </w:r>
          </w:p>
        </w:tc>
        <w:tc>
          <w:tcPr>
            <w:tcW w:w="3280" w:type="dxa"/>
            <w:noWrap/>
            <w:hideMark/>
          </w:tcPr>
          <w:p w:rsidR="00C2181F" w:rsidRPr="00411F5E" w:rsidP="00C2181F" w14:paraId="3CEDEF40" w14:textId="77777777">
            <w:r w:rsidRPr="00411F5E">
              <w:t>34</w:t>
            </w:r>
          </w:p>
        </w:tc>
      </w:tr>
      <w:tr w14:paraId="36B67A51" w14:textId="77777777" w:rsidTr="00C2181F">
        <w:tblPrEx>
          <w:tblW w:w="0" w:type="auto"/>
          <w:tblLook w:val="04A0"/>
        </w:tblPrEx>
        <w:trPr>
          <w:trHeight w:val="300"/>
        </w:trPr>
        <w:tc>
          <w:tcPr>
            <w:tcW w:w="960" w:type="dxa"/>
            <w:noWrap/>
            <w:hideMark/>
          </w:tcPr>
          <w:p w:rsidR="00C2181F" w:rsidRPr="00411F5E" w:rsidP="00C2181F" w14:paraId="1A26C22D" w14:textId="77777777">
            <w:r w:rsidRPr="00411F5E">
              <w:t>28</w:t>
            </w:r>
          </w:p>
        </w:tc>
        <w:tc>
          <w:tcPr>
            <w:tcW w:w="3280" w:type="dxa"/>
            <w:noWrap/>
            <w:hideMark/>
          </w:tcPr>
          <w:p w:rsidR="00C2181F" w:rsidRPr="00411F5E" w:rsidP="00C2181F" w14:paraId="5BF3E574" w14:textId="77777777">
            <w:r w:rsidRPr="00411F5E">
              <w:t>66</w:t>
            </w:r>
          </w:p>
        </w:tc>
      </w:tr>
      <w:tr w14:paraId="4ED23898" w14:textId="77777777" w:rsidTr="00C2181F">
        <w:tblPrEx>
          <w:tblW w:w="0" w:type="auto"/>
          <w:tblLook w:val="04A0"/>
        </w:tblPrEx>
        <w:trPr>
          <w:trHeight w:val="300"/>
        </w:trPr>
        <w:tc>
          <w:tcPr>
            <w:tcW w:w="960" w:type="dxa"/>
            <w:noWrap/>
            <w:hideMark/>
          </w:tcPr>
          <w:p w:rsidR="00C2181F" w:rsidRPr="00411F5E" w:rsidP="00C2181F" w14:paraId="117F53D7" w14:textId="77777777">
            <w:r w:rsidRPr="00411F5E">
              <w:t>29</w:t>
            </w:r>
          </w:p>
        </w:tc>
        <w:tc>
          <w:tcPr>
            <w:tcW w:w="3280" w:type="dxa"/>
            <w:noWrap/>
            <w:hideMark/>
          </w:tcPr>
          <w:p w:rsidR="00C2181F" w:rsidRPr="00411F5E" w:rsidP="00C2181F" w14:paraId="5CC00D7C" w14:textId="77777777">
            <w:r w:rsidRPr="00411F5E">
              <w:t>36</w:t>
            </w:r>
          </w:p>
        </w:tc>
      </w:tr>
      <w:tr w14:paraId="7304383F" w14:textId="77777777" w:rsidTr="00C2181F">
        <w:tblPrEx>
          <w:tblW w:w="0" w:type="auto"/>
          <w:tblLook w:val="04A0"/>
        </w:tblPrEx>
        <w:trPr>
          <w:trHeight w:val="300"/>
        </w:trPr>
        <w:tc>
          <w:tcPr>
            <w:tcW w:w="960" w:type="dxa"/>
            <w:noWrap/>
            <w:hideMark/>
          </w:tcPr>
          <w:p w:rsidR="00C2181F" w:rsidRPr="00411F5E" w:rsidP="00C2181F" w14:paraId="71D2044B" w14:textId="77777777">
            <w:r w:rsidRPr="00411F5E">
              <w:t>30</w:t>
            </w:r>
          </w:p>
        </w:tc>
        <w:tc>
          <w:tcPr>
            <w:tcW w:w="3280" w:type="dxa"/>
            <w:noWrap/>
            <w:hideMark/>
          </w:tcPr>
          <w:p w:rsidR="00C2181F" w:rsidRPr="00411F5E" w:rsidP="00C2181F" w14:paraId="20FBB2B9" w14:textId="77777777">
            <w:r w:rsidRPr="00411F5E">
              <w:t>100</w:t>
            </w:r>
          </w:p>
        </w:tc>
      </w:tr>
      <w:tr w14:paraId="72C97F99" w14:textId="77777777" w:rsidTr="00C2181F">
        <w:tblPrEx>
          <w:tblW w:w="0" w:type="auto"/>
          <w:tblLook w:val="04A0"/>
        </w:tblPrEx>
        <w:trPr>
          <w:trHeight w:val="300"/>
        </w:trPr>
        <w:tc>
          <w:tcPr>
            <w:tcW w:w="960" w:type="dxa"/>
            <w:noWrap/>
            <w:hideMark/>
          </w:tcPr>
          <w:p w:rsidR="00C2181F" w:rsidRPr="00411F5E" w:rsidP="00C2181F" w14:paraId="03EECF50" w14:textId="77777777">
            <w:r w:rsidRPr="00411F5E">
              <w:t>31</w:t>
            </w:r>
          </w:p>
        </w:tc>
        <w:tc>
          <w:tcPr>
            <w:tcW w:w="3280" w:type="dxa"/>
            <w:noWrap/>
            <w:hideMark/>
          </w:tcPr>
          <w:p w:rsidR="00C2181F" w:rsidRPr="00411F5E" w:rsidP="00C2181F" w14:paraId="7B93DE71" w14:textId="77777777">
            <w:r w:rsidRPr="00411F5E">
              <w:t>115</w:t>
            </w:r>
          </w:p>
        </w:tc>
      </w:tr>
      <w:tr w14:paraId="44B416EC" w14:textId="77777777" w:rsidTr="00C2181F">
        <w:tblPrEx>
          <w:tblW w:w="0" w:type="auto"/>
          <w:tblLook w:val="04A0"/>
        </w:tblPrEx>
        <w:trPr>
          <w:trHeight w:val="300"/>
        </w:trPr>
        <w:tc>
          <w:tcPr>
            <w:tcW w:w="960" w:type="dxa"/>
            <w:noWrap/>
            <w:hideMark/>
          </w:tcPr>
          <w:p w:rsidR="00C2181F" w:rsidRPr="00411F5E" w:rsidP="00C2181F" w14:paraId="3730F5D0" w14:textId="77777777">
            <w:r w:rsidRPr="00411F5E">
              <w:t>32</w:t>
            </w:r>
          </w:p>
        </w:tc>
        <w:tc>
          <w:tcPr>
            <w:tcW w:w="3280" w:type="dxa"/>
            <w:noWrap/>
            <w:hideMark/>
          </w:tcPr>
          <w:p w:rsidR="00C2181F" w:rsidRPr="00411F5E" w:rsidP="00C2181F" w14:paraId="6C52EF52" w14:textId="77777777">
            <w:r w:rsidRPr="00411F5E">
              <w:t>26</w:t>
            </w:r>
          </w:p>
        </w:tc>
      </w:tr>
      <w:tr w14:paraId="0319AFEC" w14:textId="77777777" w:rsidTr="00C2181F">
        <w:tblPrEx>
          <w:tblW w:w="0" w:type="auto"/>
          <w:tblLook w:val="04A0"/>
        </w:tblPrEx>
        <w:trPr>
          <w:trHeight w:val="300"/>
        </w:trPr>
        <w:tc>
          <w:tcPr>
            <w:tcW w:w="960" w:type="dxa"/>
            <w:noWrap/>
            <w:hideMark/>
          </w:tcPr>
          <w:p w:rsidR="00C2181F" w:rsidRPr="00411F5E" w:rsidP="00C2181F" w14:paraId="4BE03892" w14:textId="77777777">
            <w:r w:rsidRPr="00411F5E">
              <w:t>33</w:t>
            </w:r>
          </w:p>
        </w:tc>
        <w:tc>
          <w:tcPr>
            <w:tcW w:w="3280" w:type="dxa"/>
            <w:noWrap/>
            <w:hideMark/>
          </w:tcPr>
          <w:p w:rsidR="00C2181F" w:rsidRPr="00411F5E" w:rsidP="00C2181F" w14:paraId="73E714E6" w14:textId="77777777">
            <w:r w:rsidRPr="00411F5E">
              <w:t>38</w:t>
            </w:r>
          </w:p>
        </w:tc>
      </w:tr>
      <w:tr w14:paraId="3E70773D" w14:textId="77777777" w:rsidTr="00C2181F">
        <w:tblPrEx>
          <w:tblW w:w="0" w:type="auto"/>
          <w:tblLook w:val="04A0"/>
        </w:tblPrEx>
        <w:trPr>
          <w:trHeight w:val="300"/>
        </w:trPr>
        <w:tc>
          <w:tcPr>
            <w:tcW w:w="960" w:type="dxa"/>
            <w:noWrap/>
            <w:hideMark/>
          </w:tcPr>
          <w:p w:rsidR="00C2181F" w:rsidRPr="00411F5E" w:rsidP="00C2181F" w14:paraId="0B7EA7A9" w14:textId="77777777">
            <w:r w:rsidRPr="00411F5E">
              <w:t>34</w:t>
            </w:r>
          </w:p>
        </w:tc>
        <w:tc>
          <w:tcPr>
            <w:tcW w:w="3280" w:type="dxa"/>
            <w:noWrap/>
            <w:hideMark/>
          </w:tcPr>
          <w:p w:rsidR="00C2181F" w:rsidRPr="00411F5E" w:rsidP="00C2181F" w14:paraId="14F2B758" w14:textId="77777777">
            <w:r w:rsidRPr="00411F5E">
              <w:t>48</w:t>
            </w:r>
          </w:p>
        </w:tc>
      </w:tr>
      <w:tr w14:paraId="0927AA5F" w14:textId="77777777" w:rsidTr="00C2181F">
        <w:tblPrEx>
          <w:tblW w:w="0" w:type="auto"/>
          <w:tblLook w:val="04A0"/>
        </w:tblPrEx>
        <w:trPr>
          <w:trHeight w:val="300"/>
        </w:trPr>
        <w:tc>
          <w:tcPr>
            <w:tcW w:w="960" w:type="dxa"/>
            <w:noWrap/>
            <w:hideMark/>
          </w:tcPr>
          <w:p w:rsidR="00C2181F" w:rsidRPr="00411F5E" w:rsidP="00C2181F" w14:paraId="7B9B264D" w14:textId="77777777">
            <w:r w:rsidRPr="00411F5E">
              <w:t>35</w:t>
            </w:r>
          </w:p>
        </w:tc>
        <w:tc>
          <w:tcPr>
            <w:tcW w:w="3280" w:type="dxa"/>
            <w:noWrap/>
            <w:hideMark/>
          </w:tcPr>
          <w:p w:rsidR="00C2181F" w:rsidRPr="00411F5E" w:rsidP="00C2181F" w14:paraId="0A1956E8" w14:textId="77777777">
            <w:r w:rsidRPr="00411F5E">
              <w:t>50</w:t>
            </w:r>
          </w:p>
        </w:tc>
      </w:tr>
      <w:tr w14:paraId="7B89B991" w14:textId="77777777" w:rsidTr="00C2181F">
        <w:tblPrEx>
          <w:tblW w:w="0" w:type="auto"/>
          <w:tblLook w:val="04A0"/>
        </w:tblPrEx>
        <w:trPr>
          <w:trHeight w:val="300"/>
        </w:trPr>
        <w:tc>
          <w:tcPr>
            <w:tcW w:w="960" w:type="dxa"/>
            <w:noWrap/>
            <w:hideMark/>
          </w:tcPr>
          <w:p w:rsidR="00C2181F" w:rsidRPr="00411F5E" w:rsidP="00C2181F" w14:paraId="51BFB8CE" w14:textId="77777777">
            <w:r w:rsidRPr="00411F5E">
              <w:t>36</w:t>
            </w:r>
          </w:p>
        </w:tc>
        <w:tc>
          <w:tcPr>
            <w:tcW w:w="3280" w:type="dxa"/>
            <w:noWrap/>
            <w:hideMark/>
          </w:tcPr>
          <w:p w:rsidR="00C2181F" w:rsidRPr="00411F5E" w:rsidP="00C2181F" w14:paraId="43219CD0" w14:textId="77777777">
            <w:r w:rsidRPr="00411F5E">
              <w:t>55</w:t>
            </w:r>
          </w:p>
        </w:tc>
      </w:tr>
      <w:tr w14:paraId="45DC30A9" w14:textId="77777777" w:rsidTr="00C2181F">
        <w:tblPrEx>
          <w:tblW w:w="0" w:type="auto"/>
          <w:tblLook w:val="04A0"/>
        </w:tblPrEx>
        <w:trPr>
          <w:trHeight w:val="300"/>
        </w:trPr>
        <w:tc>
          <w:tcPr>
            <w:tcW w:w="960" w:type="dxa"/>
            <w:noWrap/>
            <w:hideMark/>
          </w:tcPr>
          <w:p w:rsidR="00C2181F" w:rsidRPr="00411F5E" w:rsidP="00C2181F" w14:paraId="6DA0DFFE" w14:textId="77777777">
            <w:r w:rsidRPr="00411F5E">
              <w:t>37</w:t>
            </w:r>
          </w:p>
        </w:tc>
        <w:tc>
          <w:tcPr>
            <w:tcW w:w="3280" w:type="dxa"/>
            <w:noWrap/>
            <w:hideMark/>
          </w:tcPr>
          <w:p w:rsidR="00C2181F" w:rsidRPr="00411F5E" w:rsidP="00C2181F" w14:paraId="4FBDF7E7" w14:textId="77777777">
            <w:r w:rsidRPr="00411F5E">
              <w:t>65</w:t>
            </w:r>
          </w:p>
        </w:tc>
      </w:tr>
      <w:tr w14:paraId="4CAF03B6" w14:textId="77777777" w:rsidTr="00C2181F">
        <w:tblPrEx>
          <w:tblW w:w="0" w:type="auto"/>
          <w:tblLook w:val="04A0"/>
        </w:tblPrEx>
        <w:trPr>
          <w:trHeight w:val="300"/>
        </w:trPr>
        <w:tc>
          <w:tcPr>
            <w:tcW w:w="960" w:type="dxa"/>
            <w:noWrap/>
            <w:hideMark/>
          </w:tcPr>
          <w:p w:rsidR="00C2181F" w:rsidRPr="00411F5E" w:rsidP="00C2181F" w14:paraId="2B4391C5" w14:textId="77777777">
            <w:r w:rsidRPr="00411F5E">
              <w:t>38</w:t>
            </w:r>
          </w:p>
        </w:tc>
        <w:tc>
          <w:tcPr>
            <w:tcW w:w="3280" w:type="dxa"/>
            <w:noWrap/>
            <w:hideMark/>
          </w:tcPr>
          <w:p w:rsidR="00C2181F" w:rsidRPr="00411F5E" w:rsidP="00C2181F" w14:paraId="5A3C0C41" w14:textId="77777777">
            <w:r w:rsidRPr="00411F5E">
              <w:t>75</w:t>
            </w:r>
          </w:p>
        </w:tc>
      </w:tr>
      <w:tr w14:paraId="68169904" w14:textId="77777777" w:rsidTr="00C2181F">
        <w:tblPrEx>
          <w:tblW w:w="0" w:type="auto"/>
          <w:tblLook w:val="04A0"/>
        </w:tblPrEx>
        <w:trPr>
          <w:trHeight w:val="300"/>
        </w:trPr>
        <w:tc>
          <w:tcPr>
            <w:tcW w:w="960" w:type="dxa"/>
            <w:noWrap/>
            <w:hideMark/>
          </w:tcPr>
          <w:p w:rsidR="00C2181F" w:rsidRPr="00411F5E" w:rsidP="00C2181F" w14:paraId="712E3EBF" w14:textId="77777777">
            <w:r w:rsidRPr="00411F5E">
              <w:t>39</w:t>
            </w:r>
          </w:p>
        </w:tc>
        <w:tc>
          <w:tcPr>
            <w:tcW w:w="3280" w:type="dxa"/>
            <w:noWrap/>
            <w:hideMark/>
          </w:tcPr>
          <w:p w:rsidR="00C2181F" w:rsidRPr="00411F5E" w:rsidP="00C2181F" w14:paraId="162A193B" w14:textId="77777777">
            <w:r w:rsidRPr="00411F5E">
              <w:t>95</w:t>
            </w:r>
          </w:p>
        </w:tc>
      </w:tr>
      <w:tr w14:paraId="152A9080" w14:textId="77777777" w:rsidTr="00C2181F">
        <w:tblPrEx>
          <w:tblW w:w="0" w:type="auto"/>
          <w:tblLook w:val="04A0"/>
        </w:tblPrEx>
        <w:trPr>
          <w:trHeight w:val="300"/>
        </w:trPr>
        <w:tc>
          <w:tcPr>
            <w:tcW w:w="960" w:type="dxa"/>
            <w:noWrap/>
            <w:hideMark/>
          </w:tcPr>
          <w:p w:rsidR="00C2181F" w:rsidRPr="00411F5E" w:rsidP="00C2181F" w14:paraId="45F90B37" w14:textId="77777777">
            <w:r w:rsidRPr="00411F5E">
              <w:t>40</w:t>
            </w:r>
          </w:p>
        </w:tc>
        <w:tc>
          <w:tcPr>
            <w:tcW w:w="3280" w:type="dxa"/>
            <w:noWrap/>
            <w:hideMark/>
          </w:tcPr>
          <w:p w:rsidR="00C2181F" w:rsidRPr="00411F5E" w:rsidP="00C2181F" w14:paraId="7E3011DF" w14:textId="77777777">
            <w:r w:rsidRPr="00411F5E">
              <w:t>110</w:t>
            </w:r>
          </w:p>
        </w:tc>
      </w:tr>
      <w:tr w14:paraId="3C8DE7CA" w14:textId="77777777" w:rsidTr="00C2181F">
        <w:tblPrEx>
          <w:tblW w:w="0" w:type="auto"/>
          <w:tblLook w:val="04A0"/>
        </w:tblPrEx>
        <w:trPr>
          <w:trHeight w:val="300"/>
        </w:trPr>
        <w:tc>
          <w:tcPr>
            <w:tcW w:w="960" w:type="dxa"/>
            <w:noWrap/>
            <w:hideMark/>
          </w:tcPr>
          <w:p w:rsidR="00C2181F" w:rsidRPr="00411F5E" w:rsidP="00C2181F" w14:paraId="1CF634FA" w14:textId="77777777">
            <w:r w:rsidRPr="00411F5E">
              <w:t>41</w:t>
            </w:r>
          </w:p>
        </w:tc>
        <w:tc>
          <w:tcPr>
            <w:tcW w:w="3280" w:type="dxa"/>
            <w:noWrap/>
            <w:hideMark/>
          </w:tcPr>
          <w:p w:rsidR="00C2181F" w:rsidRPr="00411F5E" w:rsidP="00C2181F" w14:paraId="2C5B1052" w14:textId="77777777">
            <w:r w:rsidRPr="00411F5E">
              <w:t>25</w:t>
            </w:r>
          </w:p>
        </w:tc>
      </w:tr>
      <w:tr w14:paraId="3BE245B5" w14:textId="77777777" w:rsidTr="00C2181F">
        <w:tblPrEx>
          <w:tblW w:w="0" w:type="auto"/>
          <w:tblLook w:val="04A0"/>
        </w:tblPrEx>
        <w:trPr>
          <w:trHeight w:val="300"/>
        </w:trPr>
        <w:tc>
          <w:tcPr>
            <w:tcW w:w="960" w:type="dxa"/>
            <w:noWrap/>
            <w:hideMark/>
          </w:tcPr>
          <w:p w:rsidR="00C2181F" w:rsidRPr="00411F5E" w:rsidP="00C2181F" w14:paraId="2B020D98" w14:textId="77777777">
            <w:r w:rsidRPr="00411F5E">
              <w:t>42</w:t>
            </w:r>
          </w:p>
        </w:tc>
        <w:tc>
          <w:tcPr>
            <w:tcW w:w="3280" w:type="dxa"/>
            <w:noWrap/>
            <w:hideMark/>
          </w:tcPr>
          <w:p w:rsidR="00C2181F" w:rsidRPr="00411F5E" w:rsidP="00C2181F" w14:paraId="08D05890" w14:textId="77777777">
            <w:r w:rsidRPr="00411F5E">
              <w:t>60</w:t>
            </w:r>
          </w:p>
        </w:tc>
      </w:tr>
      <w:tr w14:paraId="53790A90" w14:textId="77777777" w:rsidTr="00C2181F">
        <w:tblPrEx>
          <w:tblW w:w="0" w:type="auto"/>
          <w:tblLook w:val="04A0"/>
        </w:tblPrEx>
        <w:trPr>
          <w:trHeight w:val="300"/>
        </w:trPr>
        <w:tc>
          <w:tcPr>
            <w:tcW w:w="960" w:type="dxa"/>
            <w:noWrap/>
            <w:hideMark/>
          </w:tcPr>
          <w:p w:rsidR="00C2181F" w:rsidRPr="00411F5E" w:rsidP="00C2181F" w14:paraId="72990FD6" w14:textId="77777777">
            <w:r w:rsidRPr="00411F5E">
              <w:t>43</w:t>
            </w:r>
          </w:p>
        </w:tc>
        <w:tc>
          <w:tcPr>
            <w:tcW w:w="3280" w:type="dxa"/>
            <w:noWrap/>
            <w:hideMark/>
          </w:tcPr>
          <w:p w:rsidR="00C2181F" w:rsidRPr="00411F5E" w:rsidP="00C2181F" w14:paraId="750171D6" w14:textId="77777777">
            <w:r w:rsidRPr="00411F5E">
              <w:t>54</w:t>
            </w:r>
          </w:p>
        </w:tc>
      </w:tr>
      <w:tr w14:paraId="5E5F1910" w14:textId="77777777" w:rsidTr="00C2181F">
        <w:tblPrEx>
          <w:tblW w:w="0" w:type="auto"/>
          <w:tblLook w:val="04A0"/>
        </w:tblPrEx>
        <w:trPr>
          <w:trHeight w:val="300"/>
        </w:trPr>
        <w:tc>
          <w:tcPr>
            <w:tcW w:w="960" w:type="dxa"/>
            <w:noWrap/>
            <w:hideMark/>
          </w:tcPr>
          <w:p w:rsidR="00C2181F" w:rsidRPr="00411F5E" w:rsidP="00C2181F" w14:paraId="65971ED6" w14:textId="77777777">
            <w:r w:rsidRPr="00411F5E">
              <w:t>44</w:t>
            </w:r>
          </w:p>
        </w:tc>
        <w:tc>
          <w:tcPr>
            <w:tcW w:w="3280" w:type="dxa"/>
            <w:noWrap/>
            <w:hideMark/>
          </w:tcPr>
          <w:p w:rsidR="00C2181F" w:rsidRPr="00411F5E" w:rsidP="00C2181F" w14:paraId="7186E07D" w14:textId="77777777">
            <w:r w:rsidRPr="00411F5E">
              <w:t>33</w:t>
            </w:r>
          </w:p>
        </w:tc>
      </w:tr>
      <w:tr w14:paraId="182630AB" w14:textId="77777777" w:rsidTr="00C2181F">
        <w:tblPrEx>
          <w:tblW w:w="0" w:type="auto"/>
          <w:tblLook w:val="04A0"/>
        </w:tblPrEx>
        <w:trPr>
          <w:trHeight w:val="300"/>
        </w:trPr>
        <w:tc>
          <w:tcPr>
            <w:tcW w:w="960" w:type="dxa"/>
            <w:noWrap/>
            <w:hideMark/>
          </w:tcPr>
          <w:p w:rsidR="00C2181F" w:rsidRPr="00411F5E" w:rsidP="00C2181F" w14:paraId="01516C2F" w14:textId="77777777">
            <w:r w:rsidRPr="00411F5E">
              <w:t>45</w:t>
            </w:r>
          </w:p>
        </w:tc>
        <w:tc>
          <w:tcPr>
            <w:tcW w:w="3280" w:type="dxa"/>
            <w:noWrap/>
            <w:hideMark/>
          </w:tcPr>
          <w:p w:rsidR="00C2181F" w:rsidRPr="00411F5E" w:rsidP="00C2181F" w14:paraId="2BAFF3BC" w14:textId="77777777">
            <w:r w:rsidRPr="00411F5E">
              <w:t>31</w:t>
            </w:r>
          </w:p>
        </w:tc>
      </w:tr>
    </w:tbl>
    <w:p w:rsidR="00C2181F" w:rsidRPr="00411F5E" w:rsidP="00C2181F" w14:paraId="57095B13" w14:textId="2D956A4F"/>
    <w:p w:rsidR="00BB52F8" w:rsidRPr="00411F5E" w:rsidP="00C2181F" w14:paraId="581C30D0" w14:textId="4C898CC7"/>
    <w:tbl>
      <w:tblPr>
        <w:tblStyle w:val="TableGrid"/>
        <w:tblW w:w="3145" w:type="dxa"/>
        <w:tblLook w:val="04A0"/>
      </w:tblPr>
      <w:tblGrid>
        <w:gridCol w:w="805"/>
        <w:gridCol w:w="1080"/>
        <w:gridCol w:w="1260"/>
      </w:tblGrid>
      <w:tr w14:paraId="655B4B52" w14:textId="77777777" w:rsidTr="006F3A0B">
        <w:tblPrEx>
          <w:tblW w:w="3145" w:type="dxa"/>
          <w:tblLook w:val="04A0"/>
        </w:tblPrEx>
        <w:trPr>
          <w:trHeight w:val="3230"/>
        </w:trPr>
        <w:tc>
          <w:tcPr>
            <w:tcW w:w="805" w:type="dxa"/>
          </w:tcPr>
          <w:p w:rsidR="006F3A0B" w:rsidRPr="00411F5E" w:rsidP="00C2181F" w14:paraId="05D34336" w14:textId="77777777">
            <w:r w:rsidRPr="00411F5E">
              <w:t>Count</w:t>
            </w:r>
          </w:p>
          <w:p w:rsidR="006F3A0B" w:rsidRPr="00411F5E" w:rsidP="00C2181F" w14:paraId="30A8862E" w14:textId="67A05913">
            <w:r w:rsidRPr="00411F5E">
              <w:t>4</w:t>
            </w:r>
          </w:p>
          <w:p w:rsidR="006F3A0B" w:rsidRPr="00411F5E" w:rsidP="00C2181F" w14:paraId="0D861994" w14:textId="6A005907">
            <w:r w:rsidRPr="00411F5E">
              <w:t>8</w:t>
            </w:r>
          </w:p>
          <w:p w:rsidR="006F3A0B" w:rsidRPr="00411F5E" w:rsidP="00C2181F" w14:paraId="2A6462A5" w14:textId="0E9D4588">
            <w:r w:rsidRPr="00411F5E">
              <w:t>6</w:t>
            </w:r>
          </w:p>
          <w:p w:rsidR="006F3A0B" w:rsidRPr="00411F5E" w:rsidP="00C2181F" w14:paraId="42811EC4" w14:textId="27AFD9B5">
            <w:r w:rsidRPr="00411F5E">
              <w:t>5</w:t>
            </w:r>
          </w:p>
          <w:p w:rsidR="006F3A0B" w:rsidRPr="00411F5E" w:rsidP="00C2181F" w14:paraId="203FC5E7" w14:textId="66F3FEE6">
            <w:r w:rsidRPr="00411F5E">
              <w:t>5</w:t>
            </w:r>
          </w:p>
          <w:p w:rsidR="006F3A0B" w:rsidRPr="00411F5E" w:rsidP="00C2181F" w14:paraId="3986AD0C" w14:textId="491F8693">
            <w:r w:rsidRPr="00411F5E">
              <w:t>6</w:t>
            </w:r>
          </w:p>
          <w:p w:rsidR="006F3A0B" w:rsidRPr="00411F5E" w:rsidP="00C2181F" w14:paraId="597AA352" w14:textId="19C8A541">
            <w:r w:rsidRPr="00411F5E">
              <w:t>2</w:t>
            </w:r>
          </w:p>
          <w:p w:rsidR="006F3A0B" w:rsidRPr="00411F5E" w:rsidP="00C2181F" w14:paraId="41786E27" w14:textId="1A362455">
            <w:r w:rsidRPr="00411F5E">
              <w:t>3</w:t>
            </w:r>
          </w:p>
          <w:p w:rsidR="006F3A0B" w:rsidRPr="00411F5E" w:rsidP="00C2181F" w14:paraId="2A1C8EB2" w14:textId="6CC9BC3B">
            <w:r w:rsidRPr="00411F5E">
              <w:t>3</w:t>
            </w:r>
          </w:p>
          <w:p w:rsidR="006F3A0B" w:rsidRPr="00411F5E" w:rsidP="00C2181F" w14:paraId="233BA62C" w14:textId="4B3CFAEA">
            <w:r w:rsidRPr="00411F5E">
              <w:t>3</w:t>
            </w:r>
          </w:p>
        </w:tc>
        <w:tc>
          <w:tcPr>
            <w:tcW w:w="1080" w:type="dxa"/>
          </w:tcPr>
          <w:p w:rsidR="006F3A0B" w:rsidRPr="00411F5E" w:rsidP="00C2181F" w14:paraId="014F18F9" w14:textId="77777777">
            <w:r w:rsidRPr="00411F5E">
              <w:t>Stem</w:t>
            </w:r>
          </w:p>
          <w:p w:rsidR="006F3A0B" w:rsidRPr="00411F5E" w:rsidP="00C2181F" w14:paraId="1F7CDA02" w14:textId="77777777">
            <w:r w:rsidRPr="00411F5E">
              <w:t>2</w:t>
            </w:r>
          </w:p>
          <w:p w:rsidR="006F3A0B" w:rsidRPr="00411F5E" w:rsidP="00C2181F" w14:paraId="67DC046F" w14:textId="77777777">
            <w:r w:rsidRPr="00411F5E">
              <w:t>3</w:t>
            </w:r>
          </w:p>
          <w:p w:rsidR="006F3A0B" w:rsidRPr="00411F5E" w:rsidP="00C2181F" w14:paraId="003816A3" w14:textId="77777777">
            <w:r w:rsidRPr="00411F5E">
              <w:t>4</w:t>
            </w:r>
          </w:p>
          <w:p w:rsidR="006F3A0B" w:rsidRPr="00411F5E" w:rsidP="00C2181F" w14:paraId="4C6474F6" w14:textId="77777777">
            <w:r w:rsidRPr="00411F5E">
              <w:t>5</w:t>
            </w:r>
          </w:p>
          <w:p w:rsidR="006F3A0B" w:rsidRPr="00411F5E" w:rsidP="00C2181F" w14:paraId="69513261" w14:textId="77777777">
            <w:r w:rsidRPr="00411F5E">
              <w:t>6</w:t>
            </w:r>
          </w:p>
          <w:p w:rsidR="006F3A0B" w:rsidRPr="00411F5E" w:rsidP="00C2181F" w14:paraId="0FCC8370" w14:textId="77777777">
            <w:r w:rsidRPr="00411F5E">
              <w:t>7</w:t>
            </w:r>
          </w:p>
          <w:p w:rsidR="006F3A0B" w:rsidRPr="00411F5E" w:rsidP="00C2181F" w14:paraId="29844719" w14:textId="77777777">
            <w:r w:rsidRPr="00411F5E">
              <w:t>8</w:t>
            </w:r>
          </w:p>
          <w:p w:rsidR="006F3A0B" w:rsidRPr="00411F5E" w:rsidP="00C2181F" w14:paraId="3354AF42" w14:textId="77777777">
            <w:r w:rsidRPr="00411F5E">
              <w:t>9</w:t>
            </w:r>
          </w:p>
          <w:p w:rsidR="006F3A0B" w:rsidRPr="00411F5E" w:rsidP="00C2181F" w14:paraId="6AB0EB17" w14:textId="77777777">
            <w:r w:rsidRPr="00411F5E">
              <w:t>10</w:t>
            </w:r>
          </w:p>
          <w:p w:rsidR="006F3A0B" w:rsidRPr="00411F5E" w:rsidP="00C2181F" w14:paraId="4262BB2E" w14:textId="1C94B29E">
            <w:r w:rsidRPr="00411F5E">
              <w:t>11</w:t>
            </w:r>
          </w:p>
        </w:tc>
        <w:tc>
          <w:tcPr>
            <w:tcW w:w="1260" w:type="dxa"/>
          </w:tcPr>
          <w:p w:rsidR="006F3A0B" w:rsidRPr="00411F5E" w:rsidP="00C2181F" w14:paraId="0F020438" w14:textId="77777777">
            <w:r w:rsidRPr="00411F5E">
              <w:t>Leaf</w:t>
            </w:r>
          </w:p>
          <w:p w:rsidR="006F3A0B" w:rsidRPr="00411F5E" w:rsidP="00C2181F" w14:paraId="39981D9A" w14:textId="77777777">
            <w:r w:rsidRPr="00411F5E">
              <w:t>5568</w:t>
            </w:r>
          </w:p>
          <w:p w:rsidR="006F3A0B" w:rsidRPr="00411F5E" w:rsidP="00C2181F" w14:paraId="77C927F7" w14:textId="77777777">
            <w:r w:rsidRPr="00411F5E">
              <w:t>00134568</w:t>
            </w:r>
          </w:p>
          <w:p w:rsidR="006F3A0B" w:rsidRPr="00411F5E" w:rsidP="00C2181F" w14:paraId="01C61754" w14:textId="77777777">
            <w:r w:rsidRPr="00411F5E">
              <w:t>055788</w:t>
            </w:r>
          </w:p>
          <w:p w:rsidR="006F3A0B" w:rsidRPr="00411F5E" w:rsidP="00C2181F" w14:paraId="208FE901" w14:textId="77777777">
            <w:r w:rsidRPr="00411F5E">
              <w:t>00456</w:t>
            </w:r>
          </w:p>
          <w:p w:rsidR="006F3A0B" w:rsidRPr="00411F5E" w:rsidP="00C2181F" w14:paraId="51A678A5" w14:textId="77777777">
            <w:r w:rsidRPr="00411F5E">
              <w:t>00568</w:t>
            </w:r>
          </w:p>
          <w:p w:rsidR="006F3A0B" w:rsidRPr="00411F5E" w:rsidP="00C2181F" w14:paraId="1537CF84" w14:textId="77777777">
            <w:r w:rsidRPr="00411F5E">
              <w:t>005568</w:t>
            </w:r>
          </w:p>
          <w:p w:rsidR="006F3A0B" w:rsidRPr="00411F5E" w:rsidP="00C2181F" w14:paraId="324A9A3D" w14:textId="77777777">
            <w:r w:rsidRPr="00411F5E">
              <w:t>08</w:t>
            </w:r>
          </w:p>
          <w:p w:rsidR="006F3A0B" w:rsidRPr="00411F5E" w:rsidP="00C2181F" w14:paraId="2D2CD4EB" w14:textId="77777777">
            <w:r w:rsidRPr="00411F5E">
              <w:t>059</w:t>
            </w:r>
          </w:p>
          <w:p w:rsidR="006F3A0B" w:rsidRPr="00411F5E" w:rsidP="00C2181F" w14:paraId="7DA1445B" w14:textId="77777777">
            <w:r w:rsidRPr="00411F5E">
              <w:t>000</w:t>
            </w:r>
          </w:p>
          <w:p w:rsidR="006F3A0B" w:rsidRPr="00411F5E" w:rsidP="00C2181F" w14:paraId="60B39B57" w14:textId="20F14B78">
            <w:r w:rsidRPr="00411F5E">
              <w:t>005</w:t>
            </w:r>
          </w:p>
        </w:tc>
      </w:tr>
    </w:tbl>
    <w:p w:rsidR="00BB52F8" w:rsidRPr="00411F5E" w:rsidP="00C2181F" w14:paraId="53EA99BD" w14:textId="3C60D713"/>
    <w:p w:rsidR="00E35398" w:rsidRPr="00411F5E" w:rsidP="00C2181F" w14:paraId="6A27B756" w14:textId="0492B4B5">
      <w:r>
        <w:rPr>
          <w:noProof/>
        </w:rPr>
        <mc:AlternateContent>
          <mc:Choice Requires="cx1">
            <w:drawing>
              <wp:inline distT="0" distB="0" distL="0" distR="0">
                <wp:extent cx="4572000" cy="2743200"/>
                <wp:effectExtent l="0" t="0" r="0" b="0"/>
                <wp:docPr id="1" name="Chart 1">
                  <a:extLst xmlns:a="http://schemas.openxmlformats.org/drawingml/2006/main">
                    <a:ext xmlns:a="http://schemas.openxmlformats.org/drawingml/2006/main" uri="{FF2B5EF4-FFF2-40B4-BE49-F238E27FC236}">
                      <a16:creationId xmlns:a16="http://schemas.microsoft.com/office/drawing/2014/main" id="{24C67688-CC76-4B6E-9265-CE43C2FE1EE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4"/>
                  </a:graphicData>
                </a:graphic>
              </wp:inline>
            </w:drawing>
          </mc:Choice>
          <mc:Fallback>
            <w:drawing>
              <wp:inline distT="0" distB="0" distL="0" distR="0">
                <wp:extent cx="4572000" cy="2743200"/>
                <wp:effectExtent l="0" t="0" r="0" b="0"/>
                <wp:docPr id="1333459372" name="Chart 1">
                  <a:extLst xmlns:a="http://schemas.openxmlformats.org/drawingml/2006/main">
                    <a:ext xmlns:a="http://schemas.openxmlformats.org/drawingml/2006/main" uri="{FF2B5EF4-FFF2-40B4-BE49-F238E27FC236}">
                      <a16:creationId xmlns:a16="http://schemas.microsoft.com/office/drawing/2014/main" id="{24C67688-CC76-4B6E-9265-CE43C2FE1EEC}"/>
                    </a:ext>
                  </a:extLst>
                </wp:docPr>
                <wp:cNvGraphicFramePr>
                  <a:graphicFrameLocks xmlns:a="http://schemas.openxmlformats.org/drawingml/2006/main" noChangeAspect="1" noGrp="1" noMove="1" noSelect="1" noDrilldown="1" noResize="1"/>
                </wp:cNvGraphicFramePr>
                <a:graphic xmlns:a="http://schemas.openxmlformats.org/drawingml/2006/main">
                  <a:graphicData uri="http://schemas.openxmlformats.org/drawingml/2006/picture">
                    <pic:pic xmlns:pic="http://schemas.openxmlformats.org/drawingml/2006/picture">
                      <pic:nvPicPr>
                        <pic:cNvPr id="539532420" name="Chart 1">
                          <a:extLst>
                            <a:ext xmlns:a="http://schemas.openxmlformats.org/drawingml/2006/main" uri="{FF2B5EF4-FFF2-40B4-BE49-F238E27FC236}">
                              <a16:creationId xmlns:a16="http://schemas.microsoft.com/office/drawing/2014/main" id="{24C67688-CC76-4B6E-9265-CE43C2FE1EEC}"/>
                            </a:ext>
                          </a:extLst>
                        </pic:cNvPr>
                        <pic:cNvPicPr>
                          <a:picLocks noGrp="1" noRot="1" noChangeAspect="1" noMove="1" noResize="1" noEditPoints="1" noAdjustHandles="1" noChangeArrowheads="1" noChangeShapeType="1"/>
                        </pic:cNvPicPr>
                      </pic:nvPicPr>
                      <pic:blipFill>
                        <a:blip xmlns:r="http://schemas.openxmlformats.org/officeDocument/2006/relationships" r:embed="rId5"/>
                        <a:stretch>
                          <a:fillRect/>
                        </a:stretch>
                      </pic:blipFill>
                      <pic:spPr>
                        <a:xfrm>
                          <a:off x="0" y="0"/>
                          <a:ext cx="4572000" cy="2743200"/>
                        </a:xfrm>
                        <a:prstGeom prst="rect">
                          <a:avLst/>
                        </a:prstGeom>
                      </pic:spPr>
                    </pic:pic>
                  </a:graphicData>
                </a:graphic>
              </wp:inline>
            </w:drawing>
          </mc:Fallback>
        </mc:AlternateContent>
      </w:r>
    </w:p>
    <w:p w:rsidR="004D7831" w:rsidRPr="00DA4C0F" w:rsidP="00DA4C0F" w14:paraId="26E073A8" w14:textId="70BD0EF0">
      <w:pPr>
        <w:jc w:val="center"/>
      </w:pPr>
      <w:r w:rsidRPr="00DA4C0F">
        <w:t>Descriptive Statistics</w:t>
      </w:r>
    </w:p>
    <w:tbl>
      <w:tblPr>
        <w:tblW w:w="3740" w:type="dxa"/>
        <w:tblLook w:val="04A0"/>
      </w:tblPr>
      <w:tblGrid>
        <w:gridCol w:w="2499"/>
        <w:gridCol w:w="1241"/>
      </w:tblGrid>
      <w:tr w14:paraId="2B81D20D" w14:textId="77777777" w:rsidTr="00FD73B1">
        <w:tblPrEx>
          <w:tblW w:w="3740" w:type="dxa"/>
          <w:tblLook w:val="04A0"/>
        </w:tblPrEx>
        <w:trPr>
          <w:trHeight w:val="300"/>
        </w:trPr>
        <w:tc>
          <w:tcPr>
            <w:tcW w:w="3740" w:type="dxa"/>
            <w:gridSpan w:val="2"/>
            <w:tcBorders>
              <w:top w:val="single" w:sz="8" w:space="0" w:color="auto"/>
              <w:left w:val="nil"/>
              <w:bottom w:val="single" w:sz="4" w:space="0" w:color="auto"/>
              <w:right w:val="nil"/>
            </w:tcBorders>
            <w:shd w:val="clear" w:color="auto" w:fill="auto"/>
            <w:noWrap/>
            <w:vAlign w:val="bottom"/>
            <w:hideMark/>
          </w:tcPr>
          <w:p w:rsidR="00FD73B1" w:rsidRPr="00FD73B1" w:rsidP="00FD73B1" w14:paraId="6931832A" w14:textId="37CEC01E">
            <w:pPr>
              <w:spacing w:line="240" w:lineRule="auto"/>
              <w:jc w:val="center"/>
              <w:rPr>
                <w:rFonts w:eastAsia="Times New Roman"/>
                <w:i/>
                <w:iCs/>
                <w:color w:val="000000"/>
              </w:rPr>
            </w:pPr>
            <w:r w:rsidRPr="00FD73B1">
              <w:rPr>
                <w:rFonts w:eastAsia="Times New Roman"/>
                <w:i/>
                <w:iCs/>
                <w:color w:val="000000"/>
              </w:rPr>
              <w:t>Time for</w:t>
            </w:r>
            <w:r w:rsidRPr="00FD73B1">
              <w:rPr>
                <w:rFonts w:eastAsia="Times New Roman"/>
                <w:i/>
                <w:iCs/>
                <w:color w:val="000000"/>
              </w:rPr>
              <w:t xml:space="preserve"> holding breath(seconds)</w:t>
            </w:r>
          </w:p>
        </w:tc>
      </w:tr>
      <w:tr w14:paraId="059C3B81"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2E6416DD" w14:textId="77777777">
            <w:pPr>
              <w:spacing w:line="240" w:lineRule="auto"/>
              <w:jc w:val="center"/>
              <w:rPr>
                <w:rFonts w:eastAsia="Times New Roman"/>
                <w:i/>
                <w:iCs/>
                <w:color w:val="000000"/>
              </w:rPr>
            </w:pPr>
          </w:p>
        </w:tc>
        <w:tc>
          <w:tcPr>
            <w:tcW w:w="1241" w:type="dxa"/>
            <w:tcBorders>
              <w:top w:val="nil"/>
              <w:left w:val="nil"/>
              <w:bottom w:val="nil"/>
              <w:right w:val="nil"/>
            </w:tcBorders>
            <w:shd w:val="clear" w:color="auto" w:fill="auto"/>
            <w:noWrap/>
            <w:vAlign w:val="bottom"/>
            <w:hideMark/>
          </w:tcPr>
          <w:p w:rsidR="00FD73B1" w:rsidRPr="00FD73B1" w:rsidP="00FD73B1" w14:paraId="50CDE377" w14:textId="77777777">
            <w:pPr>
              <w:spacing w:line="240" w:lineRule="auto"/>
              <w:rPr>
                <w:rFonts w:eastAsia="Times New Roman"/>
              </w:rPr>
            </w:pPr>
          </w:p>
        </w:tc>
      </w:tr>
      <w:tr w14:paraId="580FA3F1"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55A36D39" w14:textId="77777777">
            <w:pPr>
              <w:spacing w:line="240" w:lineRule="auto"/>
              <w:rPr>
                <w:rFonts w:eastAsia="Times New Roman"/>
                <w:color w:val="000000"/>
              </w:rPr>
            </w:pPr>
            <w:r w:rsidRPr="00FD73B1">
              <w:rPr>
                <w:rFonts w:eastAsia="Times New Roman"/>
                <w:color w:val="000000"/>
              </w:rPr>
              <w:t>Mean</w:t>
            </w:r>
          </w:p>
        </w:tc>
        <w:tc>
          <w:tcPr>
            <w:tcW w:w="1241" w:type="dxa"/>
            <w:tcBorders>
              <w:top w:val="nil"/>
              <w:left w:val="nil"/>
              <w:bottom w:val="nil"/>
              <w:right w:val="nil"/>
            </w:tcBorders>
            <w:shd w:val="clear" w:color="auto" w:fill="auto"/>
            <w:noWrap/>
            <w:vAlign w:val="bottom"/>
            <w:hideMark/>
          </w:tcPr>
          <w:p w:rsidR="00FD73B1" w:rsidRPr="00FD73B1" w:rsidP="00FD73B1" w14:paraId="79A207BC" w14:textId="77777777">
            <w:pPr>
              <w:spacing w:line="240" w:lineRule="auto"/>
              <w:jc w:val="right"/>
              <w:rPr>
                <w:rFonts w:eastAsia="Times New Roman"/>
                <w:color w:val="000000"/>
              </w:rPr>
            </w:pPr>
            <w:r w:rsidRPr="00FD73B1">
              <w:rPr>
                <w:rFonts w:eastAsia="Times New Roman"/>
                <w:color w:val="000000"/>
              </w:rPr>
              <w:t>61.31111</w:t>
            </w:r>
          </w:p>
        </w:tc>
      </w:tr>
      <w:tr w14:paraId="1416E01D"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6B113D13" w14:textId="77777777">
            <w:pPr>
              <w:spacing w:line="240" w:lineRule="auto"/>
              <w:rPr>
                <w:rFonts w:eastAsia="Times New Roman"/>
                <w:color w:val="000000"/>
              </w:rPr>
            </w:pPr>
            <w:r w:rsidRPr="00FD73B1">
              <w:rPr>
                <w:rFonts w:eastAsia="Times New Roman"/>
                <w:color w:val="000000"/>
              </w:rPr>
              <w:t>Standard Error</w:t>
            </w:r>
          </w:p>
        </w:tc>
        <w:tc>
          <w:tcPr>
            <w:tcW w:w="1241" w:type="dxa"/>
            <w:tcBorders>
              <w:top w:val="nil"/>
              <w:left w:val="nil"/>
              <w:bottom w:val="nil"/>
              <w:right w:val="nil"/>
            </w:tcBorders>
            <w:shd w:val="clear" w:color="auto" w:fill="auto"/>
            <w:noWrap/>
            <w:vAlign w:val="bottom"/>
            <w:hideMark/>
          </w:tcPr>
          <w:p w:rsidR="00FD73B1" w:rsidRPr="00FD73B1" w:rsidP="00FD73B1" w14:paraId="0F60EAA8" w14:textId="77777777">
            <w:pPr>
              <w:spacing w:line="240" w:lineRule="auto"/>
              <w:jc w:val="right"/>
              <w:rPr>
                <w:rFonts w:eastAsia="Times New Roman"/>
                <w:color w:val="000000"/>
              </w:rPr>
            </w:pPr>
            <w:r w:rsidRPr="00FD73B1">
              <w:rPr>
                <w:rFonts w:eastAsia="Times New Roman"/>
                <w:color w:val="000000"/>
              </w:rPr>
              <w:t>3.949021</w:t>
            </w:r>
          </w:p>
        </w:tc>
      </w:tr>
      <w:tr w14:paraId="7B3131A6"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4CA06B09" w14:textId="77777777">
            <w:pPr>
              <w:spacing w:line="240" w:lineRule="auto"/>
              <w:rPr>
                <w:rFonts w:eastAsia="Times New Roman"/>
                <w:color w:val="000000"/>
              </w:rPr>
            </w:pPr>
            <w:r w:rsidRPr="00FD73B1">
              <w:rPr>
                <w:rFonts w:eastAsia="Times New Roman"/>
                <w:color w:val="000000"/>
              </w:rPr>
              <w:t>Median</w:t>
            </w:r>
          </w:p>
        </w:tc>
        <w:tc>
          <w:tcPr>
            <w:tcW w:w="1241" w:type="dxa"/>
            <w:tcBorders>
              <w:top w:val="nil"/>
              <w:left w:val="nil"/>
              <w:bottom w:val="nil"/>
              <w:right w:val="nil"/>
            </w:tcBorders>
            <w:shd w:val="clear" w:color="auto" w:fill="auto"/>
            <w:noWrap/>
            <w:vAlign w:val="bottom"/>
            <w:hideMark/>
          </w:tcPr>
          <w:p w:rsidR="00FD73B1" w:rsidRPr="00FD73B1" w:rsidP="00FD73B1" w14:paraId="41372271" w14:textId="77777777">
            <w:pPr>
              <w:spacing w:line="240" w:lineRule="auto"/>
              <w:jc w:val="right"/>
              <w:rPr>
                <w:rFonts w:eastAsia="Times New Roman"/>
                <w:color w:val="000000"/>
              </w:rPr>
            </w:pPr>
            <w:r w:rsidRPr="00FD73B1">
              <w:rPr>
                <w:rFonts w:eastAsia="Times New Roman"/>
                <w:color w:val="000000"/>
              </w:rPr>
              <w:t>56</w:t>
            </w:r>
          </w:p>
        </w:tc>
      </w:tr>
      <w:tr w14:paraId="1D0DA1DF"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294A9D06" w14:textId="77777777">
            <w:pPr>
              <w:spacing w:line="240" w:lineRule="auto"/>
              <w:rPr>
                <w:rFonts w:eastAsia="Times New Roman"/>
                <w:color w:val="000000"/>
              </w:rPr>
            </w:pPr>
            <w:r w:rsidRPr="00FD73B1">
              <w:rPr>
                <w:rFonts w:eastAsia="Times New Roman"/>
                <w:color w:val="000000"/>
              </w:rPr>
              <w:t>Mode</w:t>
            </w:r>
          </w:p>
        </w:tc>
        <w:tc>
          <w:tcPr>
            <w:tcW w:w="1241" w:type="dxa"/>
            <w:tcBorders>
              <w:top w:val="nil"/>
              <w:left w:val="nil"/>
              <w:bottom w:val="nil"/>
              <w:right w:val="nil"/>
            </w:tcBorders>
            <w:shd w:val="clear" w:color="auto" w:fill="auto"/>
            <w:noWrap/>
            <w:vAlign w:val="bottom"/>
            <w:hideMark/>
          </w:tcPr>
          <w:p w:rsidR="00FD73B1" w:rsidRPr="00FD73B1" w:rsidP="00FD73B1" w14:paraId="2E76C26D" w14:textId="77777777">
            <w:pPr>
              <w:spacing w:line="240" w:lineRule="auto"/>
              <w:jc w:val="right"/>
              <w:rPr>
                <w:rFonts w:eastAsia="Times New Roman"/>
                <w:color w:val="000000"/>
              </w:rPr>
            </w:pPr>
            <w:r w:rsidRPr="00FD73B1">
              <w:rPr>
                <w:rFonts w:eastAsia="Times New Roman"/>
                <w:color w:val="000000"/>
              </w:rPr>
              <w:t>100</w:t>
            </w:r>
          </w:p>
        </w:tc>
      </w:tr>
      <w:tr w14:paraId="2E05664F"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2F07AC6C" w14:textId="77777777">
            <w:pPr>
              <w:spacing w:line="240" w:lineRule="auto"/>
              <w:rPr>
                <w:rFonts w:eastAsia="Times New Roman"/>
                <w:color w:val="000000"/>
              </w:rPr>
            </w:pPr>
            <w:r w:rsidRPr="00FD73B1">
              <w:rPr>
                <w:rFonts w:eastAsia="Times New Roman"/>
                <w:color w:val="000000"/>
              </w:rPr>
              <w:t>Standard Deviation</w:t>
            </w:r>
          </w:p>
        </w:tc>
        <w:tc>
          <w:tcPr>
            <w:tcW w:w="1241" w:type="dxa"/>
            <w:tcBorders>
              <w:top w:val="nil"/>
              <w:left w:val="nil"/>
              <w:bottom w:val="nil"/>
              <w:right w:val="nil"/>
            </w:tcBorders>
            <w:shd w:val="clear" w:color="auto" w:fill="auto"/>
            <w:noWrap/>
            <w:vAlign w:val="bottom"/>
            <w:hideMark/>
          </w:tcPr>
          <w:p w:rsidR="00FD73B1" w:rsidRPr="00FD73B1" w:rsidP="00FD73B1" w14:paraId="546E7EDA" w14:textId="77777777">
            <w:pPr>
              <w:spacing w:line="240" w:lineRule="auto"/>
              <w:jc w:val="right"/>
              <w:rPr>
                <w:rFonts w:eastAsia="Times New Roman"/>
                <w:color w:val="000000"/>
              </w:rPr>
            </w:pPr>
            <w:r w:rsidRPr="00FD73B1">
              <w:rPr>
                <w:rFonts w:eastAsia="Times New Roman"/>
                <w:color w:val="000000"/>
              </w:rPr>
              <w:t>26.49084</w:t>
            </w:r>
          </w:p>
        </w:tc>
      </w:tr>
      <w:tr w14:paraId="53D3C495"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2032BADE" w14:textId="77777777">
            <w:pPr>
              <w:spacing w:line="240" w:lineRule="auto"/>
              <w:rPr>
                <w:rFonts w:eastAsia="Times New Roman"/>
                <w:color w:val="000000"/>
              </w:rPr>
            </w:pPr>
            <w:r w:rsidRPr="00FD73B1">
              <w:rPr>
                <w:rFonts w:eastAsia="Times New Roman"/>
                <w:color w:val="000000"/>
              </w:rPr>
              <w:t>Sample Variance</w:t>
            </w:r>
          </w:p>
        </w:tc>
        <w:tc>
          <w:tcPr>
            <w:tcW w:w="1241" w:type="dxa"/>
            <w:tcBorders>
              <w:top w:val="nil"/>
              <w:left w:val="nil"/>
              <w:bottom w:val="nil"/>
              <w:right w:val="nil"/>
            </w:tcBorders>
            <w:shd w:val="clear" w:color="auto" w:fill="auto"/>
            <w:noWrap/>
            <w:vAlign w:val="bottom"/>
            <w:hideMark/>
          </w:tcPr>
          <w:p w:rsidR="00FD73B1" w:rsidRPr="00FD73B1" w:rsidP="00FD73B1" w14:paraId="5537AC24" w14:textId="77777777">
            <w:pPr>
              <w:spacing w:line="240" w:lineRule="auto"/>
              <w:jc w:val="right"/>
              <w:rPr>
                <w:rFonts w:eastAsia="Times New Roman"/>
                <w:color w:val="000000"/>
              </w:rPr>
            </w:pPr>
            <w:r w:rsidRPr="00FD73B1">
              <w:rPr>
                <w:rFonts w:eastAsia="Times New Roman"/>
                <w:color w:val="000000"/>
              </w:rPr>
              <w:t>701.7646</w:t>
            </w:r>
          </w:p>
        </w:tc>
      </w:tr>
      <w:tr w14:paraId="207CE480"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7E296A5B" w14:textId="77777777">
            <w:pPr>
              <w:spacing w:line="240" w:lineRule="auto"/>
              <w:rPr>
                <w:rFonts w:eastAsia="Times New Roman"/>
                <w:color w:val="000000"/>
              </w:rPr>
            </w:pPr>
            <w:r w:rsidRPr="00FD73B1">
              <w:rPr>
                <w:rFonts w:eastAsia="Times New Roman"/>
                <w:color w:val="000000"/>
              </w:rPr>
              <w:t>Range</w:t>
            </w:r>
          </w:p>
        </w:tc>
        <w:tc>
          <w:tcPr>
            <w:tcW w:w="1241" w:type="dxa"/>
            <w:tcBorders>
              <w:top w:val="nil"/>
              <w:left w:val="nil"/>
              <w:bottom w:val="nil"/>
              <w:right w:val="nil"/>
            </w:tcBorders>
            <w:shd w:val="clear" w:color="auto" w:fill="auto"/>
            <w:noWrap/>
            <w:vAlign w:val="bottom"/>
            <w:hideMark/>
          </w:tcPr>
          <w:p w:rsidR="00FD73B1" w:rsidRPr="00FD73B1" w:rsidP="00FD73B1" w14:paraId="15E22A49" w14:textId="77777777">
            <w:pPr>
              <w:spacing w:line="240" w:lineRule="auto"/>
              <w:jc w:val="right"/>
              <w:rPr>
                <w:rFonts w:eastAsia="Times New Roman"/>
                <w:color w:val="000000"/>
              </w:rPr>
            </w:pPr>
            <w:r w:rsidRPr="00FD73B1">
              <w:rPr>
                <w:rFonts w:eastAsia="Times New Roman"/>
                <w:color w:val="000000"/>
              </w:rPr>
              <w:t>90</w:t>
            </w:r>
          </w:p>
        </w:tc>
      </w:tr>
      <w:tr w14:paraId="4F83AD99"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7256BBE4" w14:textId="77777777">
            <w:pPr>
              <w:spacing w:line="240" w:lineRule="auto"/>
              <w:rPr>
                <w:rFonts w:eastAsia="Times New Roman"/>
                <w:color w:val="000000"/>
              </w:rPr>
            </w:pPr>
            <w:r w:rsidRPr="00FD73B1">
              <w:rPr>
                <w:rFonts w:eastAsia="Times New Roman"/>
                <w:color w:val="000000"/>
              </w:rPr>
              <w:t>Minimum</w:t>
            </w:r>
          </w:p>
        </w:tc>
        <w:tc>
          <w:tcPr>
            <w:tcW w:w="1241" w:type="dxa"/>
            <w:tcBorders>
              <w:top w:val="nil"/>
              <w:left w:val="nil"/>
              <w:bottom w:val="nil"/>
              <w:right w:val="nil"/>
            </w:tcBorders>
            <w:shd w:val="clear" w:color="auto" w:fill="auto"/>
            <w:noWrap/>
            <w:vAlign w:val="bottom"/>
            <w:hideMark/>
          </w:tcPr>
          <w:p w:rsidR="00FD73B1" w:rsidRPr="00FD73B1" w:rsidP="00FD73B1" w14:paraId="04731F48" w14:textId="77777777">
            <w:pPr>
              <w:spacing w:line="240" w:lineRule="auto"/>
              <w:jc w:val="right"/>
              <w:rPr>
                <w:rFonts w:eastAsia="Times New Roman"/>
                <w:color w:val="000000"/>
              </w:rPr>
            </w:pPr>
            <w:r w:rsidRPr="00FD73B1">
              <w:rPr>
                <w:rFonts w:eastAsia="Times New Roman"/>
                <w:color w:val="000000"/>
              </w:rPr>
              <w:t>25</w:t>
            </w:r>
          </w:p>
        </w:tc>
      </w:tr>
      <w:tr w14:paraId="6A0CFB42"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09A7B960" w14:textId="77777777">
            <w:pPr>
              <w:spacing w:line="240" w:lineRule="auto"/>
              <w:rPr>
                <w:rFonts w:eastAsia="Times New Roman"/>
                <w:color w:val="000000"/>
              </w:rPr>
            </w:pPr>
            <w:r w:rsidRPr="00FD73B1">
              <w:rPr>
                <w:rFonts w:eastAsia="Times New Roman"/>
                <w:color w:val="000000"/>
              </w:rPr>
              <w:t>Maximum</w:t>
            </w:r>
          </w:p>
        </w:tc>
        <w:tc>
          <w:tcPr>
            <w:tcW w:w="1241" w:type="dxa"/>
            <w:tcBorders>
              <w:top w:val="nil"/>
              <w:left w:val="nil"/>
              <w:bottom w:val="nil"/>
              <w:right w:val="nil"/>
            </w:tcBorders>
            <w:shd w:val="clear" w:color="auto" w:fill="auto"/>
            <w:noWrap/>
            <w:vAlign w:val="bottom"/>
            <w:hideMark/>
          </w:tcPr>
          <w:p w:rsidR="00FD73B1" w:rsidRPr="00FD73B1" w:rsidP="00FD73B1" w14:paraId="027F55D8" w14:textId="77777777">
            <w:pPr>
              <w:spacing w:line="240" w:lineRule="auto"/>
              <w:jc w:val="right"/>
              <w:rPr>
                <w:rFonts w:eastAsia="Times New Roman"/>
                <w:color w:val="000000"/>
              </w:rPr>
            </w:pPr>
            <w:r w:rsidRPr="00FD73B1">
              <w:rPr>
                <w:rFonts w:eastAsia="Times New Roman"/>
                <w:color w:val="000000"/>
              </w:rPr>
              <w:t>115</w:t>
            </w:r>
          </w:p>
        </w:tc>
      </w:tr>
      <w:tr w14:paraId="0D3A4922" w14:textId="77777777" w:rsidTr="00FD73B1">
        <w:tblPrEx>
          <w:tblW w:w="3740" w:type="dxa"/>
          <w:tblLook w:val="04A0"/>
        </w:tblPrEx>
        <w:trPr>
          <w:trHeight w:val="300"/>
        </w:trPr>
        <w:tc>
          <w:tcPr>
            <w:tcW w:w="2499" w:type="dxa"/>
            <w:tcBorders>
              <w:top w:val="nil"/>
              <w:left w:val="nil"/>
              <w:bottom w:val="nil"/>
              <w:right w:val="nil"/>
            </w:tcBorders>
            <w:shd w:val="clear" w:color="auto" w:fill="auto"/>
            <w:noWrap/>
            <w:vAlign w:val="bottom"/>
            <w:hideMark/>
          </w:tcPr>
          <w:p w:rsidR="00FD73B1" w:rsidRPr="00FD73B1" w:rsidP="00FD73B1" w14:paraId="0F10113D" w14:textId="77777777">
            <w:pPr>
              <w:spacing w:line="240" w:lineRule="auto"/>
              <w:rPr>
                <w:rFonts w:eastAsia="Times New Roman"/>
                <w:color w:val="000000"/>
              </w:rPr>
            </w:pPr>
            <w:r w:rsidRPr="00FD73B1">
              <w:rPr>
                <w:rFonts w:eastAsia="Times New Roman"/>
                <w:color w:val="000000"/>
              </w:rPr>
              <w:t>Sum</w:t>
            </w:r>
          </w:p>
        </w:tc>
        <w:tc>
          <w:tcPr>
            <w:tcW w:w="1241" w:type="dxa"/>
            <w:tcBorders>
              <w:top w:val="nil"/>
              <w:left w:val="nil"/>
              <w:bottom w:val="nil"/>
              <w:right w:val="nil"/>
            </w:tcBorders>
            <w:shd w:val="clear" w:color="auto" w:fill="auto"/>
            <w:noWrap/>
            <w:vAlign w:val="bottom"/>
            <w:hideMark/>
          </w:tcPr>
          <w:p w:rsidR="00FD73B1" w:rsidRPr="00FD73B1" w:rsidP="00FD73B1" w14:paraId="7671F7BF" w14:textId="77777777">
            <w:pPr>
              <w:spacing w:line="240" w:lineRule="auto"/>
              <w:jc w:val="right"/>
              <w:rPr>
                <w:rFonts w:eastAsia="Times New Roman"/>
                <w:color w:val="000000"/>
              </w:rPr>
            </w:pPr>
            <w:r w:rsidRPr="00FD73B1">
              <w:rPr>
                <w:rFonts w:eastAsia="Times New Roman"/>
                <w:color w:val="000000"/>
              </w:rPr>
              <w:t>2759</w:t>
            </w:r>
          </w:p>
        </w:tc>
      </w:tr>
      <w:tr w14:paraId="49A3CD16" w14:textId="77777777" w:rsidTr="00FD73B1">
        <w:tblPrEx>
          <w:tblW w:w="3740" w:type="dxa"/>
          <w:tblLook w:val="04A0"/>
        </w:tblPrEx>
        <w:trPr>
          <w:trHeight w:val="315"/>
        </w:trPr>
        <w:tc>
          <w:tcPr>
            <w:tcW w:w="2499" w:type="dxa"/>
            <w:tcBorders>
              <w:top w:val="nil"/>
              <w:left w:val="nil"/>
              <w:bottom w:val="single" w:sz="8" w:space="0" w:color="auto"/>
              <w:right w:val="nil"/>
            </w:tcBorders>
            <w:shd w:val="clear" w:color="auto" w:fill="auto"/>
            <w:noWrap/>
            <w:vAlign w:val="bottom"/>
            <w:hideMark/>
          </w:tcPr>
          <w:p w:rsidR="00FD73B1" w:rsidRPr="00FD73B1" w:rsidP="00FD73B1" w14:paraId="101462D0" w14:textId="77777777">
            <w:pPr>
              <w:spacing w:line="240" w:lineRule="auto"/>
              <w:rPr>
                <w:rFonts w:eastAsia="Times New Roman"/>
                <w:color w:val="000000"/>
              </w:rPr>
            </w:pPr>
            <w:r w:rsidRPr="00FD73B1">
              <w:rPr>
                <w:rFonts w:eastAsia="Times New Roman"/>
                <w:color w:val="000000"/>
              </w:rPr>
              <w:t>Count</w:t>
            </w:r>
          </w:p>
        </w:tc>
        <w:tc>
          <w:tcPr>
            <w:tcW w:w="1241" w:type="dxa"/>
            <w:tcBorders>
              <w:top w:val="nil"/>
              <w:left w:val="nil"/>
              <w:bottom w:val="single" w:sz="8" w:space="0" w:color="auto"/>
              <w:right w:val="nil"/>
            </w:tcBorders>
            <w:shd w:val="clear" w:color="auto" w:fill="auto"/>
            <w:noWrap/>
            <w:vAlign w:val="bottom"/>
            <w:hideMark/>
          </w:tcPr>
          <w:p w:rsidR="00FD73B1" w:rsidRPr="00FD73B1" w:rsidP="00FD73B1" w14:paraId="791F87A5" w14:textId="77777777">
            <w:pPr>
              <w:spacing w:line="240" w:lineRule="auto"/>
              <w:jc w:val="right"/>
              <w:rPr>
                <w:rFonts w:eastAsia="Times New Roman"/>
                <w:color w:val="000000"/>
              </w:rPr>
            </w:pPr>
            <w:r w:rsidRPr="00FD73B1">
              <w:rPr>
                <w:rFonts w:eastAsia="Times New Roman"/>
                <w:color w:val="000000"/>
              </w:rPr>
              <w:t>45</w:t>
            </w:r>
          </w:p>
        </w:tc>
      </w:tr>
    </w:tbl>
    <w:p w:rsidR="00C44A7B" w:rsidRPr="00411F5E" w:rsidP="00C44A7B" w14:paraId="1FF2F21E" w14:textId="2F60457E">
      <w:r w:rsidRPr="00411F5E">
        <w:t>The mode is the number that frequently appears in the dataset, which is 100 seconds.
</w:t>
      </w:r>
    </w:p>
    <w:p w:rsidR="00C3145F" w:rsidRPr="00411F5E" w:rsidP="00C44A7B" w14:paraId="1B56C173" w14:textId="7DD2E116">
      <w:r w:rsidRPr="00411F5E">
        <w:t>Mean = Sum/ Total count =2759/45 =61.31</w:t>
      </w:r>
    </w:p>
    <w:p w:rsidR="001813CB" w:rsidRPr="00411F5E" w:rsidP="00C44A7B" w14:paraId="1E121004" w14:textId="04662339">
      <w:r w:rsidRPr="00411F5E">
        <w:t>Median is the middle value in the dataset. We arrange the dataset in ascending order first. We take 45/ 2 =22.5 =23. We take the value that corresponds to the number 23 since the total number is odd.</w:t>
      </w:r>
      <w:r w:rsidRPr="00411F5E" w:rsidR="00526E3D">
        <w:t xml:space="preserve"> Median =56.</w:t>
      </w:r>
    </w:p>
    <w:p w:rsidR="00D8756C" w:rsidRPr="00411F5E" w:rsidP="00DA4C0F" w14:paraId="5D61F914" w14:textId="68ABA7D7">
      <w:pPr>
        <w:jc w:val="center"/>
      </w:pPr>
      <w:r w:rsidRPr="00411F5E">
        <w:t>Standard Deviation</w:t>
      </w:r>
    </w:p>
    <w:p w:rsidR="00E044FE" w:rsidP="00E044FE" w14:paraId="1C52CC9B" w14:textId="2BEAB3A3">
      <w:pPr>
        <w:rPr>
          <w:rFonts w:eastAsia="Times New Roman"/>
          <w:color w:val="000000"/>
        </w:rPr>
      </w:pPr>
      <w:r w:rsidRPr="00411F5E">
        <w:t xml:space="preserve">From EXCEL, the sample variance is 701.7646, and the standard deviation is </w:t>
      </w:r>
      <w:r w:rsidRPr="00FD73B1">
        <w:rPr>
          <w:rFonts w:eastAsia="Times New Roman"/>
          <w:color w:val="000000"/>
        </w:rPr>
        <w:t>26.49084</w:t>
      </w:r>
      <w:r w:rsidR="00DA4C0F">
        <w:rPr>
          <w:rFonts w:eastAsia="Times New Roman"/>
          <w:color w:val="000000"/>
        </w:rPr>
        <w:t>.</w:t>
      </w:r>
    </w:p>
    <w:p w:rsidR="00DA4C0F" w:rsidP="00DA4C0F" w14:paraId="65FA461C" w14:textId="0305366F">
      <w:pPr>
        <w:jc w:val="center"/>
      </w:pPr>
      <w:r>
        <w:t>Summary Report</w:t>
      </w:r>
    </w:p>
    <w:p w:rsidR="00643719" w:rsidP="00643719" w14:paraId="7A05FA9D" w14:textId="6AC20734">
      <w:r>
        <w:tab/>
        <w:t>The stem and leaf plot helps us to determine the distribution of the data e collected.</w:t>
      </w:r>
      <w:r w:rsidR="00BE3B04">
        <w:t xml:space="preserve"> </w:t>
      </w:r>
      <w:r w:rsidR="005A1868">
        <w:t>The leaf of the stem and leaf diagram resembles the heights of the histograms. From the diagram, we can conclude that the data is positively skewed. That is most of the data is concentrated on the left side of the histogram.</w:t>
      </w:r>
      <w:r w:rsidR="00C977E7">
        <w:t xml:space="preserve"> </w:t>
      </w:r>
      <w:r w:rsidR="004D1A7E">
        <w:t>The mean is greater than the median; hence the data is skewed to the right.
</w:t>
      </w:r>
    </w:p>
    <w:p w:rsidR="00340CE2" w:rsidP="00643719" w14:paraId="309B5592" w14:textId="4D29D9E0">
      <w:r>
        <w:tab/>
        <w:t xml:space="preserve">The box and whisker plot shows </w:t>
      </w:r>
      <w:r w:rsidR="00065674">
        <w:t xml:space="preserve">the </w:t>
      </w:r>
      <w:r w:rsidR="00AE7CF9">
        <w:t>five-number</w:t>
      </w:r>
      <w:r w:rsidR="00065674">
        <w:t xml:space="preserve"> summary from our dataset</w:t>
      </w:r>
      <w:r w:rsidR="00AE7CF9">
        <w:t>. From the plot, the shortest time is 25 seconds; the first quartile (Q1) is 37</w:t>
      </w:r>
      <w:r w:rsidR="00165291">
        <w:t xml:space="preserve"> seconds</w:t>
      </w:r>
      <w:r w:rsidR="00AE7CF9">
        <w:t>, which shows that 25% of the data points in the dataset are below 37</w:t>
      </w:r>
      <w:r w:rsidR="00165291">
        <w:t xml:space="preserve"> seconds</w:t>
      </w:r>
      <w:r w:rsidR="00AE7CF9">
        <w:t xml:space="preserve">. The second quartile (Q2) is </w:t>
      </w:r>
      <w:r w:rsidR="002D5A0D">
        <w:t>5</w:t>
      </w:r>
      <w:r w:rsidR="00177166">
        <w:t>6</w:t>
      </w:r>
      <w:r w:rsidR="00165291">
        <w:t xml:space="preserve"> seconds</w:t>
      </w:r>
      <w:r w:rsidR="002D5A0D">
        <w:t xml:space="preserve">, which </w:t>
      </w:r>
      <w:r w:rsidR="00B73719">
        <w:t>represents</w:t>
      </w:r>
      <w:r w:rsidR="002D5A0D">
        <w:t xml:space="preserve"> the median </w:t>
      </w:r>
      <w:r w:rsidR="00B73719">
        <w:t>value and shows that 50% of the data lies below 56 seconds.</w:t>
      </w:r>
      <w:r w:rsidR="000F1D0A">
        <w:t xml:space="preserve"> The third quartile (Q3) is </w:t>
      </w:r>
      <w:r w:rsidR="00165291">
        <w:t>79 seconds. It represents 75% of the data that is below 79 seconds.</w:t>
      </w:r>
      <w:r w:rsidR="008669EB">
        <w:t xml:space="preserve"> The largest value is </w:t>
      </w:r>
      <w:r w:rsidR="00FC7C7F">
        <w:t xml:space="preserve">115 seconds. That means the highest time for holding </w:t>
      </w:r>
      <w:r w:rsidR="00F1731F">
        <w:t>breath recorded</w:t>
      </w:r>
      <w:r w:rsidR="00FC7C7F">
        <w:t xml:space="preserve"> by a person is 115 seconds.</w:t>
      </w:r>
    </w:p>
    <w:p w:rsidR="00F1731F" w:rsidP="00643719" w14:paraId="5998466F" w14:textId="58C895E6">
      <w:pPr>
        <w:rPr>
          <w:rFonts w:eastAsia="Times New Roman"/>
          <w:color w:val="000000"/>
        </w:rPr>
      </w:pPr>
      <w:r>
        <w:t xml:space="preserve"> From the descriptive statistics, we have that the average time is </w:t>
      </w:r>
      <w:r w:rsidR="00314A60">
        <w:t>61.31 seconds. That is, on average, a person can hold his or her breath for 61.31 seconds</w:t>
      </w:r>
      <w:r w:rsidR="00406BB3">
        <w:t xml:space="preserve"> from the sample obtained.</w:t>
      </w:r>
      <w:r w:rsidR="006214D0">
        <w:t xml:space="preserve"> </w:t>
      </w:r>
      <w:r w:rsidR="003E4737">
        <w:t>The mode is 100 seconds. Most of the participants recorded 100 seconds, and the number was three.</w:t>
      </w:r>
      <w:r w:rsidR="00F271C0">
        <w:t xml:space="preserve"> </w:t>
      </w:r>
      <w:r w:rsidR="00F271C0">
        <w:t xml:space="preserve">The </w:t>
      </w:r>
      <w:r w:rsidR="008E6956">
        <w:t xml:space="preserve">standard deviation is </w:t>
      </w:r>
      <w:r w:rsidRPr="00FD73B1" w:rsidR="00964FB7">
        <w:rPr>
          <w:rFonts w:eastAsia="Times New Roman"/>
          <w:color w:val="000000"/>
        </w:rPr>
        <w:t>26.49</w:t>
      </w:r>
      <w:r w:rsidR="00964FB7">
        <w:rPr>
          <w:rFonts w:eastAsia="Times New Roman"/>
          <w:color w:val="000000"/>
        </w:rPr>
        <w:t xml:space="preserve"> (2dp</w:t>
      </w:r>
      <w:r w:rsidR="00880755">
        <w:rPr>
          <w:rFonts w:eastAsia="Times New Roman"/>
          <w:color w:val="000000"/>
        </w:rPr>
        <w:t>). The standard</w:t>
      </w:r>
      <w:r w:rsidR="005E4545">
        <w:rPr>
          <w:rFonts w:eastAsia="Times New Roman"/>
          <w:color w:val="000000"/>
        </w:rPr>
        <w:t xml:space="preserve"> deviation is large, which tells us that most of the data is spread from the mean.</w:t>
      </w:r>
    </w:p>
    <w:p w:rsidR="003925AE" w:rsidP="003925AE" w14:paraId="1B075324" w14:textId="4741E31C">
      <w:pPr>
        <w:jc w:val="center"/>
        <w:rPr>
          <w:rFonts w:eastAsia="Times New Roman"/>
          <w:color w:val="000000"/>
        </w:rPr>
      </w:pPr>
      <w:r>
        <w:rPr>
          <w:rFonts w:eastAsia="Times New Roman"/>
          <w:color w:val="000000"/>
        </w:rPr>
        <w:t>Summary</w:t>
      </w:r>
    </w:p>
    <w:p w:rsidR="003925AE" w:rsidP="003925AE" w14:paraId="45B282DC" w14:textId="5EDC664F">
      <w:pPr>
        <w:rPr>
          <w:rFonts w:eastAsia="Times New Roman"/>
          <w:color w:val="000000"/>
        </w:rPr>
      </w:pPr>
      <w:r>
        <w:rPr>
          <w:rFonts w:eastAsia="Times New Roman"/>
          <w:color w:val="000000"/>
        </w:rPr>
        <w:tab/>
        <w:t>The data has shown that out of a sample size of 45 people, the average time for someone to hold breath is 61.</w:t>
      </w:r>
      <w:r w:rsidR="00D10D4E">
        <w:rPr>
          <w:rFonts w:eastAsia="Times New Roman"/>
          <w:color w:val="000000"/>
        </w:rPr>
        <w:t>31. However, it will be imprudent to rely on this information to judge the sample size considering the distribution of the dataset is positively skewed.</w:t>
      </w:r>
      <w:r w:rsidR="00574E7C">
        <w:rPr>
          <w:rFonts w:eastAsia="Times New Roman"/>
          <w:color w:val="000000"/>
        </w:rPr>
        <w:t xml:space="preserve"> In this case, it will be wise to use the median as a measure of the center since the median is not affected by any outliers regardless of whether the data is skewed o</w:t>
      </w:r>
      <w:r w:rsidR="00C51EE1">
        <w:rPr>
          <w:rFonts w:eastAsia="Times New Roman"/>
          <w:color w:val="000000"/>
        </w:rPr>
        <w:t>r</w:t>
      </w:r>
      <w:r w:rsidR="00574E7C">
        <w:rPr>
          <w:rFonts w:eastAsia="Times New Roman"/>
          <w:color w:val="000000"/>
        </w:rPr>
        <w:t xml:space="preserve"> normally distributed.</w:t>
      </w:r>
    </w:p>
    <w:p w:rsidR="006C6D8C" w:rsidP="003925AE" w14:paraId="484DD4B8" w14:textId="1F9A1BF8">
      <w:r>
        <w:rPr>
          <w:rFonts w:eastAsia="Times New Roman"/>
          <w:color w:val="000000"/>
        </w:rPr>
        <w:t xml:space="preserve"> In the future study, before carrying out any analysis, it would be nice to remove outliers so that the conclusions drawn can be used </w:t>
      </w:r>
      <w:r w:rsidR="006B3539">
        <w:rPr>
          <w:rFonts w:eastAsia="Times New Roman"/>
          <w:color w:val="000000"/>
        </w:rPr>
        <w:t xml:space="preserve">effectively </w:t>
      </w:r>
      <w:r>
        <w:rPr>
          <w:rFonts w:eastAsia="Times New Roman"/>
          <w:color w:val="000000"/>
        </w:rPr>
        <w:t xml:space="preserve">to make the judgment about the dataset. Outliers </w:t>
      </w:r>
      <w:r w:rsidR="00AD6BF7">
        <w:rPr>
          <w:rFonts w:eastAsia="Times New Roman"/>
          <w:color w:val="000000"/>
        </w:rPr>
        <w:t>affect the standard deviation by increasing it.</w:t>
      </w:r>
    </w:p>
    <w:p w:rsidR="00F1731F" w:rsidRPr="00411F5E" w:rsidP="00643719" w14:paraId="0517E45D" w14:textId="77777777"/>
    <w:p w:rsidR="00030146" w:rsidRPr="00411F5E" w14:paraId="6B19F668" w14:textId="77777777"/>
    <w:sectPr w:rsidSect="008C77A8">
      <w:headerReference w:type="defaul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306219"/>
      <w:docPartObj>
        <w:docPartGallery w:val="Page Numbers (Top of Page)"/>
        <w:docPartUnique/>
      </w:docPartObj>
    </w:sdtPr>
    <w:sdtEndPr>
      <w:rPr>
        <w:noProof/>
      </w:rPr>
    </w:sdtEndPr>
    <w:sdtContent>
      <w:p w:rsidR="008C77A8" w14:paraId="7A729288" w14:textId="350D37D5">
        <w:pPr>
          <w:pStyle w:val="Header"/>
          <w:jc w:val="right"/>
        </w:pPr>
        <w:r>
          <w:t>TIME TAKEN FOR HOLDING BREATH</w:t>
        </w:r>
        <w:r>
          <w:tab/>
        </w:r>
        <w:r>
          <w:tab/>
        </w:r>
        <w:r>
          <w:fldChar w:fldCharType="begin"/>
        </w:r>
        <w:r>
          <w:instrText xml:space="preserve"> PAGE   \* MERGEFORMAT </w:instrText>
        </w:r>
        <w:r>
          <w:fldChar w:fldCharType="separate"/>
        </w:r>
        <w:r>
          <w:rPr>
            <w:noProof/>
          </w:rPr>
          <w:t>2</w:t>
        </w:r>
        <w:r>
          <w:rPr>
            <w:noProof/>
          </w:rPr>
          <w:fldChar w:fldCharType="end"/>
        </w:r>
      </w:p>
    </w:sdtContent>
  </w:sdt>
  <w:p w:rsidR="008C77A8" w14:paraId="22CB18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B83657"/>
    <w:multiLevelType w:val="hybridMultilevel"/>
    <w:tmpl w:val="E8B898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E9B"/>
    <w:rsid w:val="00030146"/>
    <w:rsid w:val="00065674"/>
    <w:rsid w:val="00095ADA"/>
    <w:rsid w:val="000C21DC"/>
    <w:rsid w:val="000F1D0A"/>
    <w:rsid w:val="00114C11"/>
    <w:rsid w:val="001300B8"/>
    <w:rsid w:val="00165291"/>
    <w:rsid w:val="00177166"/>
    <w:rsid w:val="001813CB"/>
    <w:rsid w:val="001C2459"/>
    <w:rsid w:val="002D5A0D"/>
    <w:rsid w:val="002E5CBB"/>
    <w:rsid w:val="00314A60"/>
    <w:rsid w:val="00340CE2"/>
    <w:rsid w:val="00343E2A"/>
    <w:rsid w:val="0037462A"/>
    <w:rsid w:val="003925AE"/>
    <w:rsid w:val="003E4737"/>
    <w:rsid w:val="00406BB3"/>
    <w:rsid w:val="00411F5E"/>
    <w:rsid w:val="00433029"/>
    <w:rsid w:val="004D1A7E"/>
    <w:rsid w:val="004D7831"/>
    <w:rsid w:val="00500269"/>
    <w:rsid w:val="0052508B"/>
    <w:rsid w:val="00526E3D"/>
    <w:rsid w:val="00574E7C"/>
    <w:rsid w:val="005A1868"/>
    <w:rsid w:val="005E4545"/>
    <w:rsid w:val="005F3F89"/>
    <w:rsid w:val="006214D0"/>
    <w:rsid w:val="00643719"/>
    <w:rsid w:val="006A3C3C"/>
    <w:rsid w:val="006B3539"/>
    <w:rsid w:val="006C6D8C"/>
    <w:rsid w:val="006F3A0B"/>
    <w:rsid w:val="007F51D7"/>
    <w:rsid w:val="008669EB"/>
    <w:rsid w:val="00880755"/>
    <w:rsid w:val="008C77A8"/>
    <w:rsid w:val="008D6245"/>
    <w:rsid w:val="008E6956"/>
    <w:rsid w:val="00964FB7"/>
    <w:rsid w:val="009916E8"/>
    <w:rsid w:val="009C46E9"/>
    <w:rsid w:val="009F4DC6"/>
    <w:rsid w:val="00A1348C"/>
    <w:rsid w:val="00A509C6"/>
    <w:rsid w:val="00AD6BF7"/>
    <w:rsid w:val="00AE7CF9"/>
    <w:rsid w:val="00B51D06"/>
    <w:rsid w:val="00B73719"/>
    <w:rsid w:val="00BB2684"/>
    <w:rsid w:val="00BB52F8"/>
    <w:rsid w:val="00BE3B04"/>
    <w:rsid w:val="00C2181F"/>
    <w:rsid w:val="00C3145F"/>
    <w:rsid w:val="00C44A7B"/>
    <w:rsid w:val="00C51EE1"/>
    <w:rsid w:val="00C977E7"/>
    <w:rsid w:val="00CE4F61"/>
    <w:rsid w:val="00D10D4E"/>
    <w:rsid w:val="00D236F0"/>
    <w:rsid w:val="00D8756C"/>
    <w:rsid w:val="00D93377"/>
    <w:rsid w:val="00DA4C0F"/>
    <w:rsid w:val="00DD2E9B"/>
    <w:rsid w:val="00E044FE"/>
    <w:rsid w:val="00E35398"/>
    <w:rsid w:val="00E37667"/>
    <w:rsid w:val="00E960DF"/>
    <w:rsid w:val="00F1731F"/>
    <w:rsid w:val="00F271C0"/>
    <w:rsid w:val="00FC7C7F"/>
    <w:rsid w:val="00FD73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2A72FB-1E15-4039-8D0D-762150D8F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029"/>
    <w:pPr>
      <w:ind w:left="720"/>
      <w:contextualSpacing/>
    </w:pPr>
  </w:style>
  <w:style w:type="table" w:styleId="TableGrid">
    <w:name w:val="Table Grid"/>
    <w:basedOn w:val="TableNormal"/>
    <w:uiPriority w:val="39"/>
    <w:rsid w:val="00C2181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A8"/>
    <w:pPr>
      <w:tabs>
        <w:tab w:val="center" w:pos="4680"/>
        <w:tab w:val="right" w:pos="9360"/>
      </w:tabs>
      <w:spacing w:line="240" w:lineRule="auto"/>
    </w:pPr>
  </w:style>
  <w:style w:type="character" w:customStyle="1" w:styleId="HeaderChar">
    <w:name w:val="Header Char"/>
    <w:basedOn w:val="DefaultParagraphFont"/>
    <w:link w:val="Header"/>
    <w:uiPriority w:val="99"/>
    <w:rsid w:val="008C77A8"/>
  </w:style>
  <w:style w:type="paragraph" w:styleId="Footer">
    <w:name w:val="footer"/>
    <w:basedOn w:val="Normal"/>
    <w:link w:val="FooterChar"/>
    <w:uiPriority w:val="99"/>
    <w:unhideWhenUsed/>
    <w:rsid w:val="008C77A8"/>
    <w:pPr>
      <w:tabs>
        <w:tab w:val="center" w:pos="4680"/>
        <w:tab w:val="right" w:pos="9360"/>
      </w:tabs>
      <w:spacing w:line="240" w:lineRule="auto"/>
    </w:pPr>
  </w:style>
  <w:style w:type="character" w:customStyle="1" w:styleId="FooterChar">
    <w:name w:val="Footer Char"/>
    <w:basedOn w:val="DefaultParagraphFont"/>
    <w:link w:val="Footer"/>
    <w:uiPriority w:val="99"/>
    <w:rsid w:val="008C7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4/relationships/chartEx" Target="charts/chartEx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charts/_rels/chartEx1.xml.rels>&#65279;<?xml version="1.0" encoding="utf-8" standalone="yes"?><Relationships xmlns="http://schemas.openxmlformats.org/package/2006/relationships"><Relationship Id="rId1" Type="http://schemas.openxmlformats.org/officeDocument/2006/relationships/oleObject" Target="file:///C:\Users\pc\Documents\Duration%20to%20hold%20breath.xlsx" TargetMode="External" /><Relationship Id="rId2" Type="http://schemas.microsoft.com/office/2011/relationships/chartColorStyle" Target="chart/colors1.xml" /><Relationship Id="rId3" Type="http://schemas.microsoft.com/office/2011/relationships/chartStyle" Target="chart/style1.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15000"/>
            <a:lumOff val="8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chartEx1.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f>Sheet1!$B$2:$B$46</cx:f>
        <cx:lvl ptCount="45" formatCode="General">
          <cx:pt idx="0">25</cx:pt>
          <cx:pt idx="1">25</cx:pt>
          <cx:pt idx="2">26</cx:pt>
          <cx:pt idx="3">28</cx:pt>
          <cx:pt idx="4">30</cx:pt>
          <cx:pt idx="5">30</cx:pt>
          <cx:pt idx="6">31</cx:pt>
          <cx:pt idx="7">33</cx:pt>
          <cx:pt idx="8">34</cx:pt>
          <cx:pt idx="9">35</cx:pt>
          <cx:pt idx="10">36</cx:pt>
          <cx:pt idx="11">38</cx:pt>
          <cx:pt idx="12">40</cx:pt>
          <cx:pt idx="13">45</cx:pt>
          <cx:pt idx="14">45</cx:pt>
          <cx:pt idx="15">47</cx:pt>
          <cx:pt idx="16">48</cx:pt>
          <cx:pt idx="17">48</cx:pt>
          <cx:pt idx="18">50</cx:pt>
          <cx:pt idx="19">50</cx:pt>
          <cx:pt idx="20">54</cx:pt>
          <cx:pt idx="21">55</cx:pt>
          <cx:pt idx="22">56</cx:pt>
          <cx:pt idx="23">60</cx:pt>
          <cx:pt idx="24">60</cx:pt>
          <cx:pt idx="25">65</cx:pt>
          <cx:pt idx="26">66</cx:pt>
          <cx:pt idx="27">68</cx:pt>
          <cx:pt idx="28">70</cx:pt>
          <cx:pt idx="29">70</cx:pt>
          <cx:pt idx="30">75</cx:pt>
          <cx:pt idx="31">75</cx:pt>
          <cx:pt idx="32">76</cx:pt>
          <cx:pt idx="33">78</cx:pt>
          <cx:pt idx="34">80</cx:pt>
          <cx:pt idx="35">88</cx:pt>
          <cx:pt idx="36">90</cx:pt>
          <cx:pt idx="37">95</cx:pt>
          <cx:pt idx="38">99</cx:pt>
          <cx:pt idx="39">100</cx:pt>
          <cx:pt idx="40">100</cx:pt>
          <cx:pt idx="41">100</cx:pt>
          <cx:pt idx="42">110</cx:pt>
          <cx:pt idx="43">110</cx:pt>
          <cx:pt idx="44">115</cx:pt>
        </cx:lvl>
      </cx:numDim>
    </cx:data>
  </cx:chartData>
  <cx:chart>
    <cx:title overlay="0">
      <cx:tx>
        <cx:txData>
          <cx:v>A Box and Whisker Plot</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A Box and Whisker Plot</a:t>
          </a:r>
        </a:p>
      </cx:txPr>
    </cx:title>
    <cx:plotArea>
      <cx:plotAreaRegion>
        <cx:series layoutId="boxWhisker" uniqueId="{D4E21431-4637-4453-8DD2-2729CFE91EAE}">
          <cx:tx>
            <cx:txData>
              <cx:f>Sheet1!$B$1</cx:f>
              <cx:v>Time  for holding breath(seconds)</cx:v>
            </cx:txData>
          </cx:tx>
          <cx:dataLabels>
            <cx:visibility seriesName="0" categoryName="0" value="1"/>
          </cx:dataLabels>
          <cx:dataId val="0"/>
          <cx:layoutPr>
            <cx:visibility meanLine="0" meanMarker="1" nonoutliers="0" outliers="1"/>
            <cx:statistics quartileMethod="exclusive"/>
          </cx:layoutPr>
        </cx:series>
      </cx:plotAreaRegion>
      <cx:axis id="0">
        <cx:catScaling gapWidth="1"/>
        <cx:majorTickMarks type="cross"/>
        <cx:minorTickMarks type="cross"/>
        <cx:tickLabels/>
      </cx:axis>
      <cx:axis id="1">
        <cx:valScaling/>
        <cx:majorGridlines/>
        <cx:title overlay="0">
          <cx:tx>
            <cx:txData>
              <cx:v>Time for holding breath (seconds)</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Time for holding breath (seconds)</a:t>
              </a:r>
            </a:p>
          </cx:txPr>
        </cx:title>
        <cx:majorTickMarks type="cross"/>
        <cx:minorTickMarks type="cross"/>
        <cx:tickLabels/>
      </cx:axis>
    </cx:plotArea>
  </cx:chart>
</cx: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6</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72</cp:revision>
  <dcterms:created xsi:type="dcterms:W3CDTF">2020-04-11T07:20:00Z</dcterms:created>
  <dcterms:modified xsi:type="dcterms:W3CDTF">2020-04-11T09:03:00Z</dcterms:modified>
</cp:coreProperties>
</file>